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1f02" w14:textId="2e81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Таран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Таран ауданы Таран ауылдық округі әкімінің 2018 жылғы 17 қаңтардағы № 2 шешімі. Қостанай облысының Әділет департаментінде 2018 жылғы 13 ақпанда № 7506 болып тіркелді.</w:t>
      </w:r>
    </w:p>
    <w:p>
      <w:pPr>
        <w:spacing w:after="0"/>
        <w:ind w:left="0"/>
        <w:jc w:val="both"/>
      </w:pPr>
      <w:bookmarkStart w:name="z4" w:id="0"/>
      <w:r>
        <w:rPr>
          <w:rFonts w:ascii="Times New Roman"/>
          <w:b w:val="false"/>
          <w:i w:val="false"/>
          <w:color w:val="ff0000"/>
          <w:sz w:val="28"/>
        </w:rPr>
        <w:t xml:space="preserve">
      Ескерту. Шешімнің тақырыбында, кіріспесінде және барлық мәтін бойынша "Таран ауданының Таран ауылы", "Таран ауылдық округінің әкімі", "Таран ауылының" сөз тіркестері "Бейімбет Майлин ауданының Әйет ауылы", "Әйет ауылдық округінің әкімі", "Әйет ауылының" деп ауыстырылды - Қостанай облысы Бейімбет Майлин ауданы Әйет ауылдық округі әкімінің 21.10.2021 </w:t>
      </w:r>
      <w:r>
        <w:rPr>
          <w:rFonts w:ascii="Times New Roman"/>
          <w:b w:val="false"/>
          <w:i w:val="false"/>
          <w:color w:val="ff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Бейімбет Майлин ауданының Әйет ауылы халқының пiкiрiн ескере отырып, 2017 жылғы 4 желтоқсандағы Қостанай облысы әкімдігі жанындағы облыстық ономастика комиссиясының қорытындысы негізінде Әйет ауылдық округінің әкімі ШЕШІМ ҚАБЫЛДАДЫ:</w:t>
      </w:r>
    </w:p>
    <w:bookmarkStart w:name="z5" w:id="1"/>
    <w:p>
      <w:pPr>
        <w:spacing w:after="0"/>
        <w:ind w:left="0"/>
        <w:jc w:val="both"/>
      </w:pPr>
      <w:r>
        <w:rPr>
          <w:rFonts w:ascii="Times New Roman"/>
          <w:b w:val="false"/>
          <w:i w:val="false"/>
          <w:color w:val="000000"/>
          <w:sz w:val="28"/>
        </w:rPr>
        <w:t>
      1. Әйет ауылының келесі көшелері қайта аталсын:</w:t>
      </w:r>
    </w:p>
    <w:bookmarkEnd w:id="1"/>
    <w:bookmarkStart w:name="z6" w:id="2"/>
    <w:p>
      <w:pPr>
        <w:spacing w:after="0"/>
        <w:ind w:left="0"/>
        <w:jc w:val="both"/>
      </w:pPr>
      <w:r>
        <w:rPr>
          <w:rFonts w:ascii="Times New Roman"/>
          <w:b w:val="false"/>
          <w:i w:val="false"/>
          <w:color w:val="000000"/>
          <w:sz w:val="28"/>
        </w:rPr>
        <w:t>
      1) Калинин көшесін Тәуелсіздік көшесіне;</w:t>
      </w:r>
    </w:p>
    <w:bookmarkEnd w:id="2"/>
    <w:bookmarkStart w:name="z7" w:id="3"/>
    <w:p>
      <w:pPr>
        <w:spacing w:after="0"/>
        <w:ind w:left="0"/>
        <w:jc w:val="both"/>
      </w:pPr>
      <w:r>
        <w:rPr>
          <w:rFonts w:ascii="Times New Roman"/>
          <w:b w:val="false"/>
          <w:i w:val="false"/>
          <w:color w:val="000000"/>
          <w:sz w:val="28"/>
        </w:rPr>
        <w:t>
      2) Советская көшесін Б. Майлин көшесіне;</w:t>
      </w:r>
    </w:p>
    <w:bookmarkEnd w:id="3"/>
    <w:bookmarkStart w:name="z8" w:id="4"/>
    <w:p>
      <w:pPr>
        <w:spacing w:after="0"/>
        <w:ind w:left="0"/>
        <w:jc w:val="both"/>
      </w:pPr>
      <w:r>
        <w:rPr>
          <w:rFonts w:ascii="Times New Roman"/>
          <w:b w:val="false"/>
          <w:i w:val="false"/>
          <w:color w:val="000000"/>
          <w:sz w:val="28"/>
        </w:rPr>
        <w:t>
      3) Луговая көшесін Е. Омаров көшесіне;</w:t>
      </w:r>
    </w:p>
    <w:bookmarkEnd w:id="4"/>
    <w:bookmarkStart w:name="z9" w:id="5"/>
    <w:p>
      <w:pPr>
        <w:spacing w:after="0"/>
        <w:ind w:left="0"/>
        <w:jc w:val="both"/>
      </w:pPr>
      <w:r>
        <w:rPr>
          <w:rFonts w:ascii="Times New Roman"/>
          <w:b w:val="false"/>
          <w:i w:val="false"/>
          <w:color w:val="000000"/>
          <w:sz w:val="28"/>
        </w:rPr>
        <w:t>
      4) Комсомольская көшесін Республика көшесіне;</w:t>
      </w:r>
    </w:p>
    <w:bookmarkEnd w:id="5"/>
    <w:bookmarkStart w:name="z10" w:id="6"/>
    <w:p>
      <w:pPr>
        <w:spacing w:after="0"/>
        <w:ind w:left="0"/>
        <w:jc w:val="both"/>
      </w:pPr>
      <w:r>
        <w:rPr>
          <w:rFonts w:ascii="Times New Roman"/>
          <w:b w:val="false"/>
          <w:i w:val="false"/>
          <w:color w:val="000000"/>
          <w:sz w:val="28"/>
        </w:rPr>
        <w:t>
      5) Озерная көшесін Болашақ көшесіне;</w:t>
      </w:r>
    </w:p>
    <w:bookmarkEnd w:id="6"/>
    <w:bookmarkStart w:name="z11" w:id="7"/>
    <w:p>
      <w:pPr>
        <w:spacing w:after="0"/>
        <w:ind w:left="0"/>
        <w:jc w:val="both"/>
      </w:pPr>
      <w:r>
        <w:rPr>
          <w:rFonts w:ascii="Times New Roman"/>
          <w:b w:val="false"/>
          <w:i w:val="false"/>
          <w:color w:val="000000"/>
          <w:sz w:val="28"/>
        </w:rPr>
        <w:t>
      6) Пионерская көшесін Е. Өмірзақов көшесіне.</w:t>
      </w:r>
    </w:p>
    <w:bookmarkEnd w:id="7"/>
    <w:bookmarkStart w:name="z12" w:id="8"/>
    <w:p>
      <w:pPr>
        <w:spacing w:after="0"/>
        <w:ind w:left="0"/>
        <w:jc w:val="both"/>
      </w:pPr>
      <w:r>
        <w:rPr>
          <w:rFonts w:ascii="Times New Roman"/>
          <w:b w:val="false"/>
          <w:i w:val="false"/>
          <w:color w:val="000000"/>
          <w:sz w:val="28"/>
        </w:rPr>
        <w:t>
      2. "Таран ауылдық округі әкімінің аппараты" мемлекеттік мекемесі Қазақстан Республикасының заңнамасында белгіленген тәртіпте:</w:t>
      </w:r>
    </w:p>
    <w:bookmarkEnd w:id="8"/>
    <w:bookmarkStart w:name="z13"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9"/>
    <w:bookmarkStart w:name="z14" w:id="10"/>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5" w:id="11"/>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11"/>
    <w:bookmarkStart w:name="z16" w:id="12"/>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12"/>
    <w:bookmarkStart w:name="z17" w:id="13"/>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Әйет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Ильченко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