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eb14" w14:textId="e18e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13 желтоқсандағы № 166 "Ұзынкөл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2018 жылғы 5 мамырдағы № 200 шешімі. Қостанай облысының Әділет департаментінде 2018 жылғы 22 мамырда № 7776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13 желтоқсандағы </w:t>
      </w:r>
      <w:r>
        <w:rPr>
          <w:rFonts w:ascii="Times New Roman"/>
          <w:b w:val="false"/>
          <w:i w:val="false"/>
          <w:color w:val="000000"/>
          <w:sz w:val="28"/>
        </w:rPr>
        <w:t>№ 166</w:t>
      </w:r>
      <w:r>
        <w:rPr>
          <w:rFonts w:ascii="Times New Roman"/>
          <w:b w:val="false"/>
          <w:i w:val="false"/>
          <w:color w:val="000000"/>
          <w:sz w:val="28"/>
        </w:rPr>
        <w:t xml:space="preserve"> "Ұзынкөл ауданының 2018-2020 жылдарға арналған аудандық бюджеті туралы" шешіміне (Нормативтік құқықтық актілерді мемлекеттік тіркеу тізілімінде № 7439 тіркелген, 2018 жылдың 16 қаңтарында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2632516,7 мың теңге, оның iшiнде: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560486,5 мың теңге; </w:t>
      </w:r>
    </w:p>
    <w:bookmarkEnd w:id="5"/>
    <w:bookmarkStart w:name="z10" w:id="6"/>
    <w:p>
      <w:pPr>
        <w:spacing w:after="0"/>
        <w:ind w:left="0"/>
        <w:jc w:val="both"/>
      </w:pPr>
      <w:r>
        <w:rPr>
          <w:rFonts w:ascii="Times New Roman"/>
          <w:b w:val="false"/>
          <w:i w:val="false"/>
          <w:color w:val="000000"/>
          <w:sz w:val="28"/>
        </w:rPr>
        <w:t>
      салықтық емес түсімдер бойынша – 9142,0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2490,0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2060398,2 мың теңге;</w:t>
      </w:r>
    </w:p>
    <w:bookmarkEnd w:id="8"/>
    <w:bookmarkStart w:name="z13" w:id="9"/>
    <w:p>
      <w:pPr>
        <w:spacing w:after="0"/>
        <w:ind w:left="0"/>
        <w:jc w:val="both"/>
      </w:pPr>
      <w:r>
        <w:rPr>
          <w:rFonts w:ascii="Times New Roman"/>
          <w:b w:val="false"/>
          <w:i w:val="false"/>
          <w:color w:val="000000"/>
          <w:sz w:val="28"/>
        </w:rPr>
        <w:t>
      2) шығындар – 2655578,0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7989,0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18038,0 мың теңге;</w:t>
      </w:r>
    </w:p>
    <w:bookmarkEnd w:id="11"/>
    <w:bookmarkStart w:name="z16" w:id="12"/>
    <w:p>
      <w:pPr>
        <w:spacing w:after="0"/>
        <w:ind w:left="0"/>
        <w:jc w:val="both"/>
      </w:pPr>
      <w:r>
        <w:rPr>
          <w:rFonts w:ascii="Times New Roman"/>
          <w:b w:val="false"/>
          <w:i w:val="false"/>
          <w:color w:val="000000"/>
          <w:sz w:val="28"/>
        </w:rPr>
        <w:t xml:space="preserve">
      бюджеттiк кредиттердi өтеу – 10049,0 мың теңге; </w:t>
      </w:r>
    </w:p>
    <w:bookmarkEnd w:id="12"/>
    <w:bookmarkStart w:name="z17" w:id="13"/>
    <w:p>
      <w:pPr>
        <w:spacing w:after="0"/>
        <w:ind w:left="0"/>
        <w:jc w:val="both"/>
      </w:pPr>
      <w:r>
        <w:rPr>
          <w:rFonts w:ascii="Times New Roman"/>
          <w:b w:val="false"/>
          <w:i w:val="false"/>
          <w:color w:val="000000"/>
          <w:sz w:val="28"/>
        </w:rPr>
        <w:t xml:space="preserve">
      4) қаржы активтерiмен операциялар бойынша сальдо – 0,0 мың теңге; </w:t>
      </w:r>
    </w:p>
    <w:bookmarkEnd w:id="13"/>
    <w:bookmarkStart w:name="z18" w:id="14"/>
    <w:p>
      <w:pPr>
        <w:spacing w:after="0"/>
        <w:ind w:left="0"/>
        <w:jc w:val="both"/>
      </w:pPr>
      <w:r>
        <w:rPr>
          <w:rFonts w:ascii="Times New Roman"/>
          <w:b w:val="false"/>
          <w:i w:val="false"/>
          <w:color w:val="000000"/>
          <w:sz w:val="28"/>
        </w:rPr>
        <w:t>
      5) бюджет тапшылығы (профициті) – -31050,3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31050,3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"6. 2018 жылға арналған аудандық бюджетте облыстық бюджеттен ағымдағы нысаналы трансферттер түсімінің көзделгені ескерілсін, оның ішінде:</w:t>
      </w:r>
    </w:p>
    <w:bookmarkEnd w:id="17"/>
    <w:bookmarkStart w:name="z22" w:id="18"/>
    <w:p>
      <w:pPr>
        <w:spacing w:after="0"/>
        <w:ind w:left="0"/>
        <w:jc w:val="both"/>
      </w:pPr>
      <w:r>
        <w:rPr>
          <w:rFonts w:ascii="Times New Roman"/>
          <w:b w:val="false"/>
          <w:i w:val="false"/>
          <w:color w:val="000000"/>
          <w:sz w:val="28"/>
        </w:rPr>
        <w:t>
      сандық білім беру инфрақұрылымын құруға 16856,0 мың теңге сомасында;</w:t>
      </w:r>
    </w:p>
    <w:bookmarkEnd w:id="18"/>
    <w:bookmarkStart w:name="z23" w:id="19"/>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оралмандар және қоныс аударушылар үшін тұрғын үйді жалдау (жалға алу) бойынша шығыстарын өтеуге 1266,0 мың теңге сомасында;</w:t>
      </w:r>
    </w:p>
    <w:bookmarkEnd w:id="19"/>
    <w:bookmarkStart w:name="z24" w:id="2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оқуды 10837,0 мың теңге сомасында;</w:t>
      </w:r>
    </w:p>
    <w:bookmarkEnd w:id="20"/>
    <w:bookmarkStart w:name="z25" w:id="21"/>
    <w:p>
      <w:pPr>
        <w:spacing w:after="0"/>
        <w:ind w:left="0"/>
        <w:jc w:val="both"/>
      </w:pPr>
      <w:r>
        <w:rPr>
          <w:rFonts w:ascii="Times New Roman"/>
          <w:b w:val="false"/>
          <w:i w:val="false"/>
          <w:color w:val="000000"/>
          <w:sz w:val="28"/>
        </w:rPr>
        <w:t>
      аудандық маңызы бар автомобиль жолдарын орташа жөндеуге 128112,2 мың теңге сомасында;</w:t>
      </w:r>
    </w:p>
    <w:bookmarkEnd w:id="21"/>
    <w:bookmarkStart w:name="z26" w:id="22"/>
    <w:p>
      <w:pPr>
        <w:spacing w:after="0"/>
        <w:ind w:left="0"/>
        <w:jc w:val="both"/>
      </w:pPr>
      <w:r>
        <w:rPr>
          <w:rFonts w:ascii="Times New Roman"/>
          <w:b w:val="false"/>
          <w:i w:val="false"/>
          <w:color w:val="000000"/>
          <w:sz w:val="28"/>
        </w:rPr>
        <w:t>
      аудандық мәдениет Үйі ғимаратын күрделі жөндеуге 50000,0 мың теңге сомасында;</w:t>
      </w:r>
    </w:p>
    <w:bookmarkEnd w:id="22"/>
    <w:bookmarkStart w:name="z27" w:id="23"/>
    <w:p>
      <w:pPr>
        <w:spacing w:after="0"/>
        <w:ind w:left="0"/>
        <w:jc w:val="both"/>
      </w:pPr>
      <w:r>
        <w:rPr>
          <w:rFonts w:ascii="Times New Roman"/>
          <w:b w:val="false"/>
          <w:i w:val="false"/>
          <w:color w:val="000000"/>
          <w:sz w:val="28"/>
        </w:rPr>
        <w:t>
      әкімшілік шекараларды белгілеу және қазып салуға 1689,0 мың теңге сомасында;</w:t>
      </w:r>
    </w:p>
    <w:bookmarkEnd w:id="23"/>
    <w:bookmarkStart w:name="z28" w:id="24"/>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4048,0 мың теңге сомасында;</w:t>
      </w:r>
    </w:p>
    <w:bookmarkEnd w:id="24"/>
    <w:bookmarkStart w:name="z29" w:id="25"/>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25"/>
    <w:bookmarkStart w:name="z30" w:id="26"/>
    <w:p>
      <w:pPr>
        <w:spacing w:after="0"/>
        <w:ind w:left="0"/>
        <w:jc w:val="both"/>
      </w:pPr>
      <w:r>
        <w:rPr>
          <w:rFonts w:ascii="Times New Roman"/>
          <w:b w:val="false"/>
          <w:i w:val="false"/>
          <w:color w:val="000000"/>
          <w:sz w:val="28"/>
        </w:rPr>
        <w:t>
      білім беру ұйымдарын жоғары жылдамдықтағы интернетке қосуға 16131,0 мың теңге сомасында.";</w:t>
      </w:r>
    </w:p>
    <w:bookmarkEnd w:id="26"/>
    <w:bookmarkStart w:name="z31"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7"/>
    <w:bookmarkStart w:name="z32" w:id="28"/>
    <w:p>
      <w:pPr>
        <w:spacing w:after="0"/>
        <w:ind w:left="0"/>
        <w:jc w:val="both"/>
      </w:pPr>
      <w:r>
        <w:rPr>
          <w:rFonts w:ascii="Times New Roman"/>
          <w:b w:val="false"/>
          <w:i w:val="false"/>
          <w:color w:val="000000"/>
          <w:sz w:val="28"/>
        </w:rPr>
        <w:t>
      "7. 2018 жылға арналған аудандық бюджетте республикалық бюджеттен ағымдағы нысаналы трансферттер түсімінің көзделгені ескерілсін, оның ішінде:</w:t>
      </w:r>
    </w:p>
    <w:bookmarkEnd w:id="28"/>
    <w:bookmarkStart w:name="z33" w:id="29"/>
    <w:p>
      <w:pPr>
        <w:spacing w:after="0"/>
        <w:ind w:left="0"/>
        <w:jc w:val="both"/>
      </w:pPr>
      <w:r>
        <w:rPr>
          <w:rFonts w:ascii="Times New Roman"/>
          <w:b w:val="false"/>
          <w:i w:val="false"/>
          <w:color w:val="000000"/>
          <w:sz w:val="28"/>
        </w:rPr>
        <w:t>
      мемлекеттік атаулы әлеуметтік көмек төлеуге 11653,0 мың теңге сомасында;</w:t>
      </w:r>
    </w:p>
    <w:bookmarkEnd w:id="29"/>
    <w:bookmarkStart w:name="z34" w:id="30"/>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3765,0 мың теңге сомасында;</w:t>
      </w:r>
    </w:p>
    <w:bookmarkEnd w:id="30"/>
    <w:bookmarkStart w:name="z35" w:id="31"/>
    <w:p>
      <w:pPr>
        <w:spacing w:after="0"/>
        <w:ind w:left="0"/>
        <w:jc w:val="both"/>
      </w:pPr>
      <w:r>
        <w:rPr>
          <w:rFonts w:ascii="Times New Roman"/>
          <w:b w:val="false"/>
          <w:i w:val="false"/>
          <w:color w:val="000000"/>
          <w:sz w:val="28"/>
        </w:rPr>
        <w:t>
      еңбек нарығын дамытуға 16990,0 мың теңге сомасында;</w:t>
      </w:r>
    </w:p>
    <w:bookmarkEnd w:id="31"/>
    <w:bookmarkStart w:name="z36" w:id="3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5469,0 мың теңге сомасында;</w:t>
      </w:r>
    </w:p>
    <w:bookmarkEnd w:id="32"/>
    <w:bookmarkStart w:name="z37" w:id="3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2416,0 мың теңге сомасында;</w:t>
      </w:r>
    </w:p>
    <w:bookmarkEnd w:id="33"/>
    <w:bookmarkStart w:name="z38" w:id="34"/>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3651,0 мың теңге сомасында.";</w:t>
      </w:r>
    </w:p>
    <w:bookmarkEnd w:id="34"/>
    <w:bookmarkStart w:name="z39"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5"/>
    <w:bookmarkStart w:name="z40" w:id="36"/>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Рогозин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43" w:id="37"/>
    <w:p>
      <w:pPr>
        <w:spacing w:after="0"/>
        <w:ind w:left="0"/>
        <w:jc w:val="both"/>
      </w:pPr>
      <w:r>
        <w:rPr>
          <w:rFonts w:ascii="Times New Roman"/>
          <w:b w:val="false"/>
          <w:i w:val="false"/>
          <w:color w:val="000000"/>
          <w:sz w:val="28"/>
        </w:rPr>
        <w:t>
      КЕЛІСІЛДІ</w:t>
      </w:r>
    </w:p>
    <w:bookmarkEnd w:id="37"/>
    <w:bookmarkStart w:name="z44" w:id="38"/>
    <w:p>
      <w:pPr>
        <w:spacing w:after="0"/>
        <w:ind w:left="0"/>
        <w:jc w:val="both"/>
      </w:pPr>
      <w:r>
        <w:rPr>
          <w:rFonts w:ascii="Times New Roman"/>
          <w:b w:val="false"/>
          <w:i w:val="false"/>
          <w:color w:val="000000"/>
          <w:sz w:val="28"/>
        </w:rPr>
        <w:t>
      "Ұзынкөл ауданының қаржы бөлімі"</w:t>
      </w:r>
    </w:p>
    <w:bookmarkEnd w:id="38"/>
    <w:bookmarkStart w:name="z45" w:id="39"/>
    <w:p>
      <w:pPr>
        <w:spacing w:after="0"/>
        <w:ind w:left="0"/>
        <w:jc w:val="both"/>
      </w:pPr>
      <w:r>
        <w:rPr>
          <w:rFonts w:ascii="Times New Roman"/>
          <w:b w:val="false"/>
          <w:i w:val="false"/>
          <w:color w:val="000000"/>
          <w:sz w:val="28"/>
        </w:rPr>
        <w:t>
      мемлекеттік мекемесінің басшысы</w:t>
      </w:r>
    </w:p>
    <w:bookmarkEnd w:id="39"/>
    <w:bookmarkStart w:name="z46" w:id="40"/>
    <w:p>
      <w:pPr>
        <w:spacing w:after="0"/>
        <w:ind w:left="0"/>
        <w:jc w:val="both"/>
      </w:pPr>
      <w:r>
        <w:rPr>
          <w:rFonts w:ascii="Times New Roman"/>
          <w:b w:val="false"/>
          <w:i w:val="false"/>
          <w:color w:val="000000"/>
          <w:sz w:val="28"/>
        </w:rPr>
        <w:t>
      __________________ У. Наурузбаева</w:t>
      </w:r>
    </w:p>
    <w:bookmarkEnd w:id="40"/>
    <w:bookmarkStart w:name="z48" w:id="41"/>
    <w:p>
      <w:pPr>
        <w:spacing w:after="0"/>
        <w:ind w:left="0"/>
        <w:jc w:val="both"/>
      </w:pPr>
      <w:r>
        <w:rPr>
          <w:rFonts w:ascii="Times New Roman"/>
          <w:b w:val="false"/>
          <w:i w:val="false"/>
          <w:color w:val="000000"/>
          <w:sz w:val="28"/>
        </w:rPr>
        <w:t>
      КЕЛІСІЛДІ</w:t>
      </w:r>
    </w:p>
    <w:bookmarkEnd w:id="41"/>
    <w:bookmarkStart w:name="z49" w:id="42"/>
    <w:p>
      <w:pPr>
        <w:spacing w:after="0"/>
        <w:ind w:left="0"/>
        <w:jc w:val="both"/>
      </w:pPr>
      <w:r>
        <w:rPr>
          <w:rFonts w:ascii="Times New Roman"/>
          <w:b w:val="false"/>
          <w:i w:val="false"/>
          <w:color w:val="000000"/>
          <w:sz w:val="28"/>
        </w:rPr>
        <w:t>
      "Ұзынкөл ауданының экономика және</w:t>
      </w:r>
    </w:p>
    <w:bookmarkEnd w:id="42"/>
    <w:bookmarkStart w:name="z50" w:id="43"/>
    <w:p>
      <w:pPr>
        <w:spacing w:after="0"/>
        <w:ind w:left="0"/>
        <w:jc w:val="both"/>
      </w:pPr>
      <w:r>
        <w:rPr>
          <w:rFonts w:ascii="Times New Roman"/>
          <w:b w:val="false"/>
          <w:i w:val="false"/>
          <w:color w:val="000000"/>
          <w:sz w:val="28"/>
        </w:rPr>
        <w:t>
      бюджеттік жоспарлау бөлімі"</w:t>
      </w:r>
    </w:p>
    <w:bookmarkEnd w:id="43"/>
    <w:bookmarkStart w:name="z51" w:id="44"/>
    <w:p>
      <w:pPr>
        <w:spacing w:after="0"/>
        <w:ind w:left="0"/>
        <w:jc w:val="both"/>
      </w:pPr>
      <w:r>
        <w:rPr>
          <w:rFonts w:ascii="Times New Roman"/>
          <w:b w:val="false"/>
          <w:i w:val="false"/>
          <w:color w:val="000000"/>
          <w:sz w:val="28"/>
        </w:rPr>
        <w:t>
      мемлекеттік мекемесінің бюджет бөлімі</w:t>
      </w:r>
    </w:p>
    <w:bookmarkEnd w:id="44"/>
    <w:bookmarkStart w:name="z52" w:id="45"/>
    <w:p>
      <w:pPr>
        <w:spacing w:after="0"/>
        <w:ind w:left="0"/>
        <w:jc w:val="both"/>
      </w:pPr>
      <w:r>
        <w:rPr>
          <w:rFonts w:ascii="Times New Roman"/>
          <w:b w:val="false"/>
          <w:i w:val="false"/>
          <w:color w:val="000000"/>
          <w:sz w:val="28"/>
        </w:rPr>
        <w:t>
      секторының меңгерушісі</w:t>
      </w:r>
    </w:p>
    <w:bookmarkEnd w:id="45"/>
    <w:bookmarkStart w:name="z53" w:id="46"/>
    <w:p>
      <w:pPr>
        <w:spacing w:after="0"/>
        <w:ind w:left="0"/>
        <w:jc w:val="both"/>
      </w:pPr>
      <w:r>
        <w:rPr>
          <w:rFonts w:ascii="Times New Roman"/>
          <w:b w:val="false"/>
          <w:i w:val="false"/>
          <w:color w:val="000000"/>
          <w:sz w:val="28"/>
        </w:rPr>
        <w:t>
      ______________________ Г. Бобрешова</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5 мамырдағы</w:t>
            </w:r>
            <w:r>
              <w:br/>
            </w:r>
            <w:r>
              <w:rPr>
                <w:rFonts w:ascii="Times New Roman"/>
                <w:b w:val="false"/>
                <w:i w:val="false"/>
                <w:color w:val="000000"/>
                <w:sz w:val="20"/>
              </w:rPr>
              <w:t>№ 200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 1-қосымша</w:t>
            </w:r>
          </w:p>
        </w:tc>
      </w:tr>
    </w:tbl>
    <w:bookmarkStart w:name="z57" w:id="47"/>
    <w:p>
      <w:pPr>
        <w:spacing w:after="0"/>
        <w:ind w:left="0"/>
        <w:jc w:val="left"/>
      </w:pPr>
      <w:r>
        <w:rPr>
          <w:rFonts w:ascii="Times New Roman"/>
          <w:b/>
          <w:i w:val="false"/>
          <w:color w:val="000000"/>
        </w:rPr>
        <w:t xml:space="preserve"> 2018 жылға арналған аудандық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Санаты</w:t>
            </w:r>
          </w:p>
          <w:bookmarkEnd w:id="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2</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3</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4</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Функционалдық топ </w:t>
            </w:r>
          </w:p>
          <w:bookmarkEnd w:id="8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w:t>
            </w:r>
          </w:p>
          <w:bookmarkEnd w:id="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01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02</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03</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04</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06</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07</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08</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10</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11</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12</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13</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15</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10</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xml:space="preserve">
Санаты </w:t>
            </w:r>
          </w:p>
          <w:bookmarkEnd w:id="24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w:t>
            </w:r>
          </w:p>
          <w:bookmarkEnd w:id="2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5</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5 мамырдағы</w:t>
            </w:r>
            <w:r>
              <w:br/>
            </w:r>
            <w:r>
              <w:rPr>
                <w:rFonts w:ascii="Times New Roman"/>
                <w:b w:val="false"/>
                <w:i w:val="false"/>
                <w:color w:val="000000"/>
                <w:sz w:val="20"/>
              </w:rPr>
              <w:t>№ 200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 2-қосымша</w:t>
            </w:r>
          </w:p>
        </w:tc>
      </w:tr>
    </w:tbl>
    <w:bookmarkStart w:name="z268" w:id="249"/>
    <w:p>
      <w:pPr>
        <w:spacing w:after="0"/>
        <w:ind w:left="0"/>
        <w:jc w:val="left"/>
      </w:pPr>
      <w:r>
        <w:rPr>
          <w:rFonts w:ascii="Times New Roman"/>
          <w:b/>
          <w:i w:val="false"/>
          <w:color w:val="000000"/>
        </w:rPr>
        <w:t xml:space="preserve"> 2019 жылға арналған аудандық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Санаты</w:t>
            </w:r>
          </w:p>
          <w:bookmarkEnd w:id="2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w:t>
            </w:r>
          </w:p>
          <w:bookmarkEnd w:id="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3"/>
          <w:p>
            <w:pPr>
              <w:spacing w:after="20"/>
              <w:ind w:left="20"/>
              <w:jc w:val="both"/>
            </w:pPr>
            <w:r>
              <w:rPr>
                <w:rFonts w:ascii="Times New Roman"/>
                <w:b w:val="false"/>
                <w:i w:val="false"/>
                <w:color w:val="000000"/>
                <w:sz w:val="20"/>
              </w:rPr>
              <w:t>
1</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9"/>
          <w:p>
            <w:pPr>
              <w:spacing w:after="20"/>
              <w:ind w:left="20"/>
              <w:jc w:val="both"/>
            </w:pPr>
            <w:r>
              <w:rPr>
                <w:rFonts w:ascii="Times New Roman"/>
                <w:b w:val="false"/>
                <w:i w:val="false"/>
                <w:color w:val="000000"/>
                <w:sz w:val="20"/>
              </w:rPr>
              <w:t>
2</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4"/>
          <w:p>
            <w:pPr>
              <w:spacing w:after="20"/>
              <w:ind w:left="20"/>
              <w:jc w:val="both"/>
            </w:pPr>
            <w:r>
              <w:rPr>
                <w:rFonts w:ascii="Times New Roman"/>
                <w:b w:val="false"/>
                <w:i w:val="false"/>
                <w:color w:val="000000"/>
                <w:sz w:val="20"/>
              </w:rPr>
              <w:t>
3</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4</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2030428,7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2"/>
          <w:p>
            <w:pPr>
              <w:spacing w:after="20"/>
              <w:ind w:left="20"/>
              <w:jc w:val="both"/>
            </w:pPr>
            <w:r>
              <w:rPr>
                <w:rFonts w:ascii="Times New Roman"/>
                <w:b w:val="false"/>
                <w:i w:val="false"/>
                <w:color w:val="000000"/>
                <w:sz w:val="20"/>
              </w:rPr>
              <w:t>
Функционалдық топ </w:t>
            </w:r>
          </w:p>
          <w:bookmarkEnd w:id="2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3"/>
          <w:p>
            <w:pPr>
              <w:spacing w:after="20"/>
              <w:ind w:left="20"/>
              <w:jc w:val="both"/>
            </w:pPr>
            <w:r>
              <w:rPr>
                <w:rFonts w:ascii="Times New Roman"/>
                <w:b w:val="false"/>
                <w:i w:val="false"/>
                <w:color w:val="000000"/>
                <w:sz w:val="20"/>
              </w:rPr>
              <w:t>
 </w:t>
            </w:r>
          </w:p>
          <w:bookmarkEnd w:id="2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01</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02</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2"/>
          <w:p>
            <w:pPr>
              <w:spacing w:after="20"/>
              <w:ind w:left="20"/>
              <w:jc w:val="both"/>
            </w:pPr>
            <w:r>
              <w:rPr>
                <w:rFonts w:ascii="Times New Roman"/>
                <w:b w:val="false"/>
                <w:i w:val="false"/>
                <w:color w:val="000000"/>
                <w:sz w:val="20"/>
              </w:rPr>
              <w:t>
04</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0"/>
          <w:p>
            <w:pPr>
              <w:spacing w:after="20"/>
              <w:ind w:left="20"/>
              <w:jc w:val="both"/>
            </w:pPr>
            <w:r>
              <w:rPr>
                <w:rFonts w:ascii="Times New Roman"/>
                <w:b w:val="false"/>
                <w:i w:val="false"/>
                <w:color w:val="000000"/>
                <w:sz w:val="20"/>
              </w:rPr>
              <w:t>
06</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8"/>
          <w:p>
            <w:pPr>
              <w:spacing w:after="20"/>
              <w:ind w:left="20"/>
              <w:jc w:val="both"/>
            </w:pPr>
            <w:r>
              <w:rPr>
                <w:rFonts w:ascii="Times New Roman"/>
                <w:b w:val="false"/>
                <w:i w:val="false"/>
                <w:color w:val="000000"/>
                <w:sz w:val="20"/>
              </w:rPr>
              <w:t>
07</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8"/>
          <w:p>
            <w:pPr>
              <w:spacing w:after="20"/>
              <w:ind w:left="20"/>
              <w:jc w:val="both"/>
            </w:pPr>
            <w:r>
              <w:rPr>
                <w:rFonts w:ascii="Times New Roman"/>
                <w:b w:val="false"/>
                <w:i w:val="false"/>
                <w:color w:val="000000"/>
                <w:sz w:val="20"/>
              </w:rPr>
              <w:t>
08</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1"/>
          <w:p>
            <w:pPr>
              <w:spacing w:after="20"/>
              <w:ind w:left="20"/>
              <w:jc w:val="both"/>
            </w:pPr>
            <w:r>
              <w:rPr>
                <w:rFonts w:ascii="Times New Roman"/>
                <w:b w:val="false"/>
                <w:i w:val="false"/>
                <w:color w:val="000000"/>
                <w:sz w:val="20"/>
              </w:rPr>
              <w:t>
10</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8"/>
          <w:p>
            <w:pPr>
              <w:spacing w:after="20"/>
              <w:ind w:left="20"/>
              <w:jc w:val="both"/>
            </w:pPr>
            <w:r>
              <w:rPr>
                <w:rFonts w:ascii="Times New Roman"/>
                <w:b w:val="false"/>
                <w:i w:val="false"/>
                <w:color w:val="000000"/>
                <w:sz w:val="20"/>
              </w:rPr>
              <w:t>
11</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2"/>
          <w:p>
            <w:pPr>
              <w:spacing w:after="20"/>
              <w:ind w:left="20"/>
              <w:jc w:val="both"/>
            </w:pPr>
            <w:r>
              <w:rPr>
                <w:rFonts w:ascii="Times New Roman"/>
                <w:b w:val="false"/>
                <w:i w:val="false"/>
                <w:color w:val="000000"/>
                <w:sz w:val="20"/>
              </w:rPr>
              <w:t>
12</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9"/>
          <w:p>
            <w:pPr>
              <w:spacing w:after="20"/>
              <w:ind w:left="20"/>
              <w:jc w:val="both"/>
            </w:pPr>
            <w:r>
              <w:rPr>
                <w:rFonts w:ascii="Times New Roman"/>
                <w:b w:val="false"/>
                <w:i w:val="false"/>
                <w:color w:val="000000"/>
                <w:sz w:val="20"/>
              </w:rPr>
              <w:t>
13</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6"/>
          <w:p>
            <w:pPr>
              <w:spacing w:after="20"/>
              <w:ind w:left="20"/>
              <w:jc w:val="both"/>
            </w:pPr>
            <w:r>
              <w:rPr>
                <w:rFonts w:ascii="Times New Roman"/>
                <w:b w:val="false"/>
                <w:i w:val="false"/>
                <w:color w:val="000000"/>
                <w:sz w:val="20"/>
              </w:rPr>
              <w:t>
15</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3"/>
          <w:p>
            <w:pPr>
              <w:spacing w:after="20"/>
              <w:ind w:left="20"/>
              <w:jc w:val="both"/>
            </w:pPr>
            <w:r>
              <w:rPr>
                <w:rFonts w:ascii="Times New Roman"/>
                <w:b w:val="false"/>
                <w:i w:val="false"/>
                <w:color w:val="000000"/>
                <w:sz w:val="20"/>
              </w:rPr>
              <w:t>
Санаты</w:t>
            </w:r>
          </w:p>
          <w:bookmarkEnd w:id="4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4"/>
          <w:p>
            <w:pPr>
              <w:spacing w:after="20"/>
              <w:ind w:left="20"/>
              <w:jc w:val="both"/>
            </w:pPr>
            <w:r>
              <w:rPr>
                <w:rFonts w:ascii="Times New Roman"/>
                <w:b w:val="false"/>
                <w:i w:val="false"/>
                <w:color w:val="000000"/>
                <w:sz w:val="20"/>
              </w:rPr>
              <w:t>
 </w:t>
            </w:r>
          </w:p>
          <w:bookmarkEnd w:id="4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5"/>
          <w:p>
            <w:pPr>
              <w:spacing w:after="20"/>
              <w:ind w:left="20"/>
              <w:jc w:val="both"/>
            </w:pPr>
            <w:r>
              <w:rPr>
                <w:rFonts w:ascii="Times New Roman"/>
                <w:b w:val="false"/>
                <w:i w:val="false"/>
                <w:color w:val="000000"/>
                <w:sz w:val="20"/>
              </w:rPr>
              <w:t>
5</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