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6d3b" w14:textId="7076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Ленин ауылдық округінің Ленин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Ленин ауылдық округі әкімінің 2018 жылғы 23 ақпандағы № 1 шешімі. Қостанай облысының Әділет департаментінде 2018 жылғы 16 наурызда № 7603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Ленин ауылдық округі халқының пікірін ескере отырып, облыстық ономастика комиссиясының 2017 жылғы 4 желтоқсандағы қорытындысы негізінде Ленин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Ленин ауылдық округінің Ленин ауылында қайта аталсын:</w:t>
      </w:r>
    </w:p>
    <w:bookmarkEnd w:id="1"/>
    <w:bookmarkStart w:name="z6" w:id="2"/>
    <w:p>
      <w:pPr>
        <w:spacing w:after="0"/>
        <w:ind w:left="0"/>
        <w:jc w:val="both"/>
      </w:pPr>
      <w:r>
        <w:rPr>
          <w:rFonts w:ascii="Times New Roman"/>
          <w:b w:val="false"/>
          <w:i w:val="false"/>
          <w:color w:val="000000"/>
          <w:sz w:val="28"/>
        </w:rPr>
        <w:t>
      Ленин көшесі Жеңіс күні көшесіне;</w:t>
      </w:r>
    </w:p>
    <w:bookmarkEnd w:id="2"/>
    <w:bookmarkStart w:name="z7" w:id="3"/>
    <w:p>
      <w:pPr>
        <w:spacing w:after="0"/>
        <w:ind w:left="0"/>
        <w:jc w:val="both"/>
      </w:pPr>
      <w:r>
        <w:rPr>
          <w:rFonts w:ascii="Times New Roman"/>
          <w:b w:val="false"/>
          <w:i w:val="false"/>
          <w:color w:val="000000"/>
          <w:sz w:val="28"/>
        </w:rPr>
        <w:t>
      Советская көшесі Ш. Уәлиханов көшесіне.</w:t>
      </w:r>
    </w:p>
    <w:bookmarkEnd w:id="3"/>
    <w:bookmarkStart w:name="z8" w:id="4"/>
    <w:p>
      <w:pPr>
        <w:spacing w:after="0"/>
        <w:ind w:left="0"/>
        <w:jc w:val="both"/>
      </w:pPr>
      <w:r>
        <w:rPr>
          <w:rFonts w:ascii="Times New Roman"/>
          <w:b w:val="false"/>
          <w:i w:val="false"/>
          <w:color w:val="000000"/>
          <w:sz w:val="28"/>
        </w:rPr>
        <w:t>
      2. "Федоров ауданы Ленин ауылдық округі әкімінің аппараты" мемлекеттік мекемесі:</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шешімді ресми жарияланғанынан кейін Федоров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Поставничий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