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cd6c" w14:textId="5fac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бойынша Тексеру комиссиясының 2018 жылғы 13 наурыздағы № 1-11/1 қаулысы. Павлодар облысының Әділет департаментінде 2018 жылғы 29 наурызда № 5932 болып тіркелді</w:t>
      </w:r>
    </w:p>
    <w:p>
      <w:pPr>
        <w:spacing w:after="0"/>
        <w:ind w:left="0"/>
        <w:jc w:val="both"/>
      </w:pPr>
      <w:r>
        <w:rPr>
          <w:rFonts w:ascii="Times New Roman"/>
          <w:b w:val="false"/>
          <w:i w:val="false"/>
          <w:color w:val="ff0000"/>
          <w:sz w:val="28"/>
        </w:rPr>
        <w:t>
      Ескерту. Қаулының барлық мәтіні бойынша:</w:t>
      </w:r>
      <w:r>
        <w:br/>
      </w:r>
      <w:r>
        <w:rPr>
          <w:rFonts w:ascii="Times New Roman"/>
          <w:b w:val="false"/>
          <w:i w:val="false"/>
          <w:color w:val="ff0000"/>
          <w:sz w:val="28"/>
        </w:rPr>
        <w:t xml:space="preserve">
      "ұйымдастыру-құқықтық жұмысы және сапа бақылау бөлімі", "ұйымдастыру-құқықтық жұмысы және сапа бақылау бөлімінде", "ұйымдастыру-құқықтық жұмысы және сапа бақылау бөлімінің", "ұйымдастыру-құқықтық жұмысы және сапа бақылау бөлімімен" деген сөздері "құқықтық және ұйымдастыру жұмысы бөлімі", "құқықтық және ұйымдастыру жұмысы бөлімінде", "құқықтық және ұйымдастыру жұмысы бөлімінің", "құқықтық және ұйымдастыру жұмысы бөлімімен" тиісінше сөздерімен ауыстырылды - Павлодар облысы бойынша Тексеру комиссиясының 04.11.2019 </w:t>
      </w:r>
      <w:r>
        <w:rPr>
          <w:rFonts w:ascii="Times New Roman"/>
          <w:b w:val="false"/>
          <w:i w:val="false"/>
          <w:color w:val="ff0000"/>
          <w:sz w:val="28"/>
        </w:rPr>
        <w:t>№ 16/11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 бойынша тексеру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бойынша тексеру комиссиясы" мемлекеттік мекемесінің 2017 жылғы 28 сәуірдегі "Павлодар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 № 12/04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2017 жылғы 18 мамырдағы № 5512 болып тіркелген, 2017 жылғы 30 мамырда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облысы бойынша тексеру комиссиясы" мемлекеттік мекемесі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1-11/1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 бойынша тексеру комиссиясы"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үлгілік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облысы бойынша тексеру комиссиясы"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Егер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құқықтық және ұйымдастыру жұмысы бөлімі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Павлодар тексеру комиссиясының төрағасын бағалау тиісті маслихат депутаттарының қатарынан құрылған комиссиямен жүргізіледі.</w:t>
      </w:r>
    </w:p>
    <w:bookmarkEnd w:id="12"/>
    <w:bookmarkStart w:name="z15" w:id="13"/>
    <w:p>
      <w:pPr>
        <w:spacing w:after="0"/>
        <w:ind w:left="0"/>
        <w:jc w:val="both"/>
      </w:pPr>
      <w:r>
        <w:rPr>
          <w:rFonts w:ascii="Times New Roman"/>
          <w:b w:val="false"/>
          <w:i w:val="false"/>
          <w:color w:val="000000"/>
          <w:sz w:val="28"/>
        </w:rPr>
        <w:t>
      7.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9. Бағалауға байланысты құжаттар құқықтық және ұйымдастыру жұмысы бөлімінде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Start w:name="z20" w:id="18"/>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12.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14.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4" w:id="22"/>
    <w:p>
      <w:pPr>
        <w:spacing w:after="0"/>
        <w:ind w:left="0"/>
        <w:jc w:val="both"/>
      </w:pPr>
      <w:r>
        <w:rPr>
          <w:rFonts w:ascii="Times New Roman"/>
          <w:b w:val="false"/>
          <w:i w:val="false"/>
          <w:color w:val="000000"/>
          <w:sz w:val="28"/>
        </w:rPr>
        <w:t>
      15. НМИ саны 5 құрайды.</w:t>
      </w:r>
    </w:p>
    <w:bookmarkEnd w:id="22"/>
    <w:bookmarkStart w:name="z25" w:id="23"/>
    <w:p>
      <w:pPr>
        <w:spacing w:after="0"/>
        <w:ind w:left="0"/>
        <w:jc w:val="both"/>
      </w:pPr>
      <w:r>
        <w:rPr>
          <w:rFonts w:ascii="Times New Roman"/>
          <w:b w:val="false"/>
          <w:i w:val="false"/>
          <w:color w:val="000000"/>
          <w:sz w:val="28"/>
        </w:rPr>
        <w:t>
      16. Жеке жұмыс жоспары құқықтық және ұйымдастыру жұмысы бөлімінде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25. Жоғары тұрған басшымен бағалау парағына қол қойылғаннан кейін құқықтық және ұйымдастыру жұмысы бөлімі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29. Тікелей басшымен бағалау парағына қол қойылғаннан кейін құқықтық және ұйымдастыру жұмысы бөлімі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30. Құқықтық және ұйымдастыру жұмысы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35. Комиссияның хатшысы құқықтық және ұйымдастыру жұмысы бөлімінің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36. Құқықтық және ұйымдастыру жұмысы бөлімі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37. Құқықтық және ұйымдастыру жұмысы бөлімі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41. Құқықтық және ұйымдастыру жұмысы бөлімі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құқықтық және ұйымдастыру жұмысы бөлімімен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құқықтық және ұйымдастыру жұмысы бөлімімен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Жоғары тұрған басшы</w:t>
      </w:r>
      <w:r>
        <w:br/>
      </w:r>
      <w:r>
        <w:rPr>
          <w:rFonts w:ascii="Times New Roman"/>
          <w:b w:val="false"/>
          <w:i w:val="false"/>
          <w:color w:val="000000"/>
          <w:sz w:val="28"/>
        </w:rPr>
        <w:t>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w:t>
      </w:r>
    </w:p>
    <w:bookmarkStart w:name="z59" w:id="5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6"/>
    <w:p>
      <w:pPr>
        <w:spacing w:after="0"/>
        <w:ind w:left="0"/>
        <w:jc w:val="both"/>
      </w:pPr>
      <w:r>
        <w:rPr>
          <w:rFonts w:ascii="Times New Roman"/>
          <w:b w:val="false"/>
          <w:i w:val="false"/>
          <w:color w:val="000000"/>
          <w:sz w:val="28"/>
        </w:rPr>
        <w:t>
      _____________________________________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360"/>
        <w:gridCol w:w="5876"/>
        <w:gridCol w:w="768"/>
        <w:gridCol w:w="769"/>
        <w:gridCol w:w="1065"/>
        <w:gridCol w:w="1362"/>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"Б" корпусы қызметішісі келісімінің қай көрсеткішінен немесе мемлекеттік жоспарлау жүйесінің құжатынан түйінделеді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Жоғары тұрған басшы</w:t>
      </w:r>
      <w:r>
        <w:br/>
      </w:r>
      <w:r>
        <w:rPr>
          <w:rFonts w:ascii="Times New Roman"/>
          <w:b w:val="false"/>
          <w:i w:val="false"/>
          <w:color w:val="000000"/>
          <w:sz w:val="28"/>
        </w:rPr>
        <w:t>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_______________________</w:t>
      </w:r>
    </w:p>
    <w:bookmarkStart w:name="z61" w:id="57"/>
    <w:p>
      <w:pPr>
        <w:spacing w:after="0"/>
        <w:ind w:left="0"/>
        <w:jc w:val="left"/>
      </w:pPr>
      <w:r>
        <w:rPr>
          <w:rFonts w:ascii="Times New Roman"/>
          <w:b/>
          <w:i w:val="false"/>
          <w:color w:val="000000"/>
        </w:rPr>
        <w:t xml:space="preserve"> НМИ бойынша бағалау парағы</w:t>
      </w:r>
    </w:p>
    <w:bookmarkEnd w:id="57"/>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8"/>
    <w:p>
      <w:pPr>
        <w:spacing w:after="0"/>
        <w:ind w:left="0"/>
        <w:jc w:val="left"/>
      </w:pPr>
      <w:r>
        <w:rPr>
          <w:rFonts w:ascii="Times New Roman"/>
          <w:b/>
          <w:i w:val="false"/>
          <w:color w:val="000000"/>
        </w:rPr>
        <w:t xml:space="preserve"> Құзыреттер бойынша бағалау парағы</w:t>
      </w:r>
    </w:p>
    <w:bookmarkEnd w:id="58"/>
    <w:p>
      <w:pPr>
        <w:spacing w:after="0"/>
        <w:ind w:left="0"/>
        <w:jc w:val="both"/>
      </w:pPr>
      <w:r>
        <w:rPr>
          <w:rFonts w:ascii="Times New Roman"/>
          <w:b w:val="false"/>
          <w:i w:val="false"/>
          <w:color w:val="000000"/>
          <w:sz w:val="28"/>
        </w:rPr>
        <w:t>
      ____________________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905"/>
        <w:gridCol w:w="4315"/>
        <w:gridCol w:w="578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9"/>
    <w:p>
      <w:pPr>
        <w:spacing w:after="0"/>
        <w:ind w:left="0"/>
        <w:jc w:val="left"/>
      </w:pPr>
      <w:r>
        <w:rPr>
          <w:rFonts w:ascii="Times New Roman"/>
          <w:b/>
          <w:i w:val="false"/>
          <w:color w:val="000000"/>
        </w:rPr>
        <w:t xml:space="preserve"> Құзыреттердің мінез-құлық индикаторлары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706"/>
        <w:gridCol w:w="5266"/>
        <w:gridCol w:w="3661"/>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r>
              <w:br/>
            </w:r>
            <w:r>
              <w:rPr>
                <w:rFonts w:ascii="Times New Roman"/>
                <w:b w:val="false"/>
                <w:i w:val="false"/>
                <w:color w:val="000000"/>
                <w:sz w:val="20"/>
              </w:rPr>
              <w:t>лауазымдар санаты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тәжірибесіне,басқа да маңызды болып табылатын мәліметтерге негізделген шешім қабылдайды.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xml:space="preserve">
Өзгерістерді уақтылы елеу үшін тиімді шаралар қабылдайды; </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Өзгерісжағдайларында өзін-өзі бақылайды;</w:t>
            </w:r>
            <w:r>
              <w:br/>
            </w:r>
            <w:r>
              <w:rPr>
                <w:rFonts w:ascii="Times New Roman"/>
                <w:b w:val="false"/>
                <w:i w:val="false"/>
                <w:color w:val="000000"/>
                <w:sz w:val="20"/>
              </w:rPr>
              <w:t>
Өзгеріс жағдайларында тез бейімделеді.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 дамытпайды және бағыныстыларына бағдар бермейді;</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r>
              <w:br/>
            </w:r>
            <w:r>
              <w:rPr>
                <w:rFonts w:ascii="Times New Roman"/>
                <w:b w:val="false"/>
                <w:i w:val="false"/>
                <w:color w:val="000000"/>
                <w:sz w:val="20"/>
              </w:rPr>
              <w:t>
графы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қарастырады және әзірлейді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қарастырмайды және әзірлемейді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тәсілдерді және шешімдерді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ұсыныстарын шығарады және ұсынады және және өзінің негізгі міндеттерінен басқа қосымша жұмыстарды орындайды.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ұсыныстарын шығармайды және ұсынбайды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Лауазымды тұлға</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_______________________</w:t>
      </w:r>
    </w:p>
    <w:bookmarkStart w:name="z67" w:id="60"/>
    <w:p>
      <w:pPr>
        <w:spacing w:after="0"/>
        <w:ind w:left="0"/>
        <w:jc w:val="left"/>
      </w:pPr>
      <w:r>
        <w:rPr>
          <w:rFonts w:ascii="Times New Roman"/>
          <w:b/>
          <w:i w:val="false"/>
          <w:color w:val="000000"/>
        </w:rPr>
        <w:t xml:space="preserve"> Бағалау жөніндегі комиссия отырысының хаттамасы</w:t>
      </w:r>
    </w:p>
    <w:bookmarkEnd w:id="60"/>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3756"/>
        <w:gridCol w:w="1866"/>
        <w:gridCol w:w="3757"/>
        <w:gridCol w:w="105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Қызметшілердіңтегі, аты, әкесініңаты (болғанжағдайда)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(барболған жағдайда)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Комиссияның хатшысы: ________________________ Күні: _________</w:t>
      </w:r>
      <w:r>
        <w:br/>
      </w:r>
      <w:r>
        <w:rPr>
          <w:rFonts w:ascii="Times New Roman"/>
          <w:b w:val="false"/>
          <w:i w:val="false"/>
          <w:color w:val="000000"/>
          <w:sz w:val="28"/>
        </w:rPr>
        <w:t>(тегі,аты-жөні, қолы)</w:t>
      </w:r>
      <w:r>
        <w:br/>
      </w:r>
      <w:r>
        <w:rPr>
          <w:rFonts w:ascii="Times New Roman"/>
          <w:b w:val="false"/>
          <w:i w:val="false"/>
          <w:color w:val="000000"/>
          <w:sz w:val="28"/>
        </w:rPr>
        <w:t>Комиссияның төрағасы: ________________________ Күні: ___________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Комиссияның мүшесі: ____________________________ Күні: ________</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