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465f" w14:textId="e674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2016 жылғы 8 шілдедегі "Әлеуметтік көмек көрсетудің, оның мөлшерлерін белгілеудің және Ақсу қаласының мұқтаж азаматтарының жекелеген санаттарының тізбесін айкындаудың қағидаларын бекіту туралы" № 38/5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2018 жылғы 27 ақпандағы № 179/22 шешімі. Павлодар облысының Әділет департаментінде 2018 жылғы 12 наурызда № 5905 болып тіркелді. Күші жойылды - Павлодар облысы Ақсу қалалық мәслихатының 2019 жылғы 15 мамырдағы № 313/42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15.05.2019 № 313/42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Ақсу қалалық мәслихатының 2016 жылғы 8 шілдедегі "Әлеуметтік көмек көрсетудің, оның мөлшерлерін белгілеудің және Ақсу қаласының мұқтаж азаматтарының жекелеген санаттарының тізбесін айкындаудың қағидаларын бекіту туралы" № 38/5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5193 болып тіркелген, 2016 жылғы 12 тамызда "Ақсу жолы", "Новый путь" газеттерінде жарияланған) келесі өзгерістер және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оның мөлшерлерін белгілеудің және Ақсу қаласының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7-6) тармақшамен толықтырылсын:</w:t>
      </w:r>
    </w:p>
    <w:p>
      <w:pPr>
        <w:spacing w:after="0"/>
        <w:ind w:left="0"/>
        <w:jc w:val="both"/>
      </w:pPr>
      <w:r>
        <w:rPr>
          <w:rFonts w:ascii="Times New Roman"/>
          <w:b w:val="false"/>
          <w:i w:val="false"/>
          <w:color w:val="000000"/>
          <w:sz w:val="28"/>
        </w:rPr>
        <w:t>
      "7-6) төрт және одан да көп кәмелеттік жасқа толмаған, отбасының жан басына шаққандағы орташа табысы ең төмен күнкөріс деңгейінің 1,5 еселі ара қатынасынан аспайтын көпбалалы аз қамтылған отбасыларға;"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"7) Табысты есепке ала отырып, ай сайын әлеуметтік көмек:" деген 7) тармақшамен;</w:t>
      </w:r>
    </w:p>
    <w:p>
      <w:pPr>
        <w:spacing w:after="0"/>
        <w:ind w:left="0"/>
        <w:jc w:val="both"/>
      </w:pPr>
      <w:r>
        <w:rPr>
          <w:rFonts w:ascii="Times New Roman"/>
          <w:b w:val="false"/>
          <w:i w:val="false"/>
          <w:color w:val="000000"/>
          <w:sz w:val="28"/>
        </w:rPr>
        <w:t xml:space="preserve">
      келесі мазмұндағы: </w:t>
      </w:r>
    </w:p>
    <w:p>
      <w:pPr>
        <w:spacing w:after="0"/>
        <w:ind w:left="0"/>
        <w:jc w:val="both"/>
      </w:pPr>
      <w:r>
        <w:rPr>
          <w:rFonts w:ascii="Times New Roman"/>
          <w:b w:val="false"/>
          <w:i w:val="false"/>
          <w:color w:val="000000"/>
          <w:sz w:val="28"/>
        </w:rPr>
        <w:t>
      "7-1) 8-тармақтың 7-6) тармақшада көрсетілген санаттар үшін мектепке дейінгі мекемелерге бала (балалар) баруға нақты бекітілген төлемақы мөлшерінде, екінші дәрежелі банктерде немесе жекелеген банктік операцияларды жүзеге асырушы қажетті лицензиясы бар ұйымдарда көрсетілген өтініші, Ақсу қаласы аумағында тұрақты жері бойынша тіркелгенін растайтын құжат (мекенжай анықтамасы), жеке басын куәландыратын құжатың көшірмесі, баласының (балаларының) туу туралы куәлігінің көшірмесі, өтініш берушінің мәртебесін айқындайтын құжат, мектепке дейінгі мекемемен келісімшарт көшірмесін, өткен айда балабақшаға барғанының нақты төлемақысы туралы түбіртектің түпнұсқасы және өтініш берушінің мекен жайы бойынша тіркелген адамдардың алдыңғы тоқсанда алған табыстары туралы мәліметтері негізінде." деген 7-1) тармақшамен толықтырылсын;</w:t>
      </w:r>
    </w:p>
    <w:p>
      <w:pPr>
        <w:spacing w:after="0"/>
        <w:ind w:left="0"/>
        <w:jc w:val="both"/>
      </w:pPr>
      <w:r>
        <w:rPr>
          <w:rFonts w:ascii="Times New Roman"/>
          <w:b w:val="false"/>
          <w:i w:val="false"/>
          <w:color w:val="000000"/>
          <w:sz w:val="28"/>
        </w:rPr>
        <w:t>
      2-5) тармақшада "7-2)" цифрасы алып тасталсын;</w:t>
      </w:r>
    </w:p>
    <w:p>
      <w:pPr>
        <w:spacing w:after="0"/>
        <w:ind w:left="0"/>
        <w:jc w:val="both"/>
      </w:pPr>
      <w:r>
        <w:rPr>
          <w:rFonts w:ascii="Times New Roman"/>
          <w:b w:val="false"/>
          <w:i w:val="false"/>
          <w:color w:val="000000"/>
          <w:sz w:val="28"/>
        </w:rPr>
        <w:t>
      2-7) тармақшада "шаруашылық жүргізу құқындағы "Ақсу орталық ауруханасы" коммуналдық мемлекеттік кәсіпорнының ауруды растайтын анықтамасы" деген сөздер "емханаға тіркелген жері бойынша дәрігерлік-кеңес комиссиясының қортындысы" деген сөздермен ауыстырылсын;</w:t>
      </w:r>
    </w:p>
    <w:p>
      <w:pPr>
        <w:spacing w:after="0"/>
        <w:ind w:left="0"/>
        <w:jc w:val="both"/>
      </w:pPr>
      <w:r>
        <w:rPr>
          <w:rFonts w:ascii="Times New Roman"/>
          <w:b w:val="false"/>
          <w:i w:val="false"/>
          <w:color w:val="000000"/>
          <w:sz w:val="28"/>
        </w:rPr>
        <w:t>
      2-8) тармақшада "Ақсу туберкулезге қарсы ауруханасы" (анықтама берілген уақыттан бастап бір ай мерзімінде жарамды) мемлекеттік мемкемесінің" деген сөздері "шаруашылық жүргізу құқығындағы "Ақсу орталық ауруханасы" коммуналдық мемлекеттік кәсіпорнының" деген сөздермен ауыстырылсын;</w:t>
      </w:r>
    </w:p>
    <w:p>
      <w:pPr>
        <w:spacing w:after="0"/>
        <w:ind w:left="0"/>
        <w:jc w:val="both"/>
      </w:pPr>
      <w:r>
        <w:rPr>
          <w:rFonts w:ascii="Times New Roman"/>
          <w:b w:val="false"/>
          <w:i w:val="false"/>
          <w:color w:val="000000"/>
          <w:sz w:val="28"/>
        </w:rPr>
        <w:t>
      4-3) тармақшада "Ақсу туберкулезге қарсы ауруханасы" мемлекеттік мемкемесінің" деген сөздері "шаруашылық жүргізу құқығындағы "Ақсу орталық ауруханасы" коммуналдық мемлекеттік кәсіпорнының" деген сөздермен ауыстырылсын;</w:t>
      </w:r>
    </w:p>
    <w:p>
      <w:pPr>
        <w:spacing w:after="0"/>
        <w:ind w:left="0"/>
        <w:jc w:val="both"/>
      </w:pPr>
      <w:r>
        <w:rPr>
          <w:rFonts w:ascii="Times New Roman"/>
          <w:b w:val="false"/>
          <w:i w:val="false"/>
          <w:color w:val="000000"/>
          <w:sz w:val="28"/>
        </w:rPr>
        <w:t>
      4-2), 4-4) тармақшалар алып тасталсын;</w:t>
      </w:r>
    </w:p>
    <w:p>
      <w:pPr>
        <w:spacing w:after="0"/>
        <w:ind w:left="0"/>
        <w:jc w:val="both"/>
      </w:pPr>
      <w:r>
        <w:rPr>
          <w:rFonts w:ascii="Times New Roman"/>
          <w:b w:val="false"/>
          <w:i w:val="false"/>
          <w:color w:val="000000"/>
          <w:sz w:val="28"/>
        </w:rPr>
        <w:t>
      4-5) тармақшада "шартының көшірмесі" деген сөздерден кейін "мүгедектік тобын растайтын құжат және өткен айда" деген сөздермен толықтырылсын;</w:t>
      </w:r>
    </w:p>
    <w:p>
      <w:pPr>
        <w:spacing w:after="0"/>
        <w:ind w:left="0"/>
        <w:jc w:val="both"/>
      </w:pPr>
      <w:r>
        <w:rPr>
          <w:rFonts w:ascii="Times New Roman"/>
          <w:b w:val="false"/>
          <w:i w:val="false"/>
          <w:color w:val="000000"/>
          <w:sz w:val="28"/>
        </w:rPr>
        <w:t>
      5-1), 5-3) тармақшалары "мекенжай анықтамасы" деген сөздерден кейін "учаскелік комиссия берген өтініш берушінің материалдық-тұрмыстық жағдайына тексеру жүргізу актісі," деген сөздермен толықтырылсын;</w:t>
      </w:r>
    </w:p>
    <w:p>
      <w:pPr>
        <w:spacing w:after="0"/>
        <w:ind w:left="0"/>
        <w:jc w:val="both"/>
      </w:pPr>
      <w:r>
        <w:rPr>
          <w:rFonts w:ascii="Times New Roman"/>
          <w:b w:val="false"/>
          <w:i w:val="false"/>
          <w:color w:val="000000"/>
          <w:sz w:val="28"/>
        </w:rPr>
        <w:t>
      5-2) тармақшасы "мекенжай анықтамасы" деген сөздерден кейін "отбасы мүшерлерінің алдыңғы тоқсанда алған табыстары туралы мәліметтері," деген сөздермен толықтырылсын.</w:t>
      </w:r>
    </w:p>
    <w:bookmarkStart w:name="z6" w:id="3"/>
    <w:p>
      <w:pPr>
        <w:spacing w:after="0"/>
        <w:ind w:left="0"/>
        <w:jc w:val="both"/>
      </w:pPr>
      <w:r>
        <w:rPr>
          <w:rFonts w:ascii="Times New Roman"/>
          <w:b w:val="false"/>
          <w:i w:val="false"/>
          <w:color w:val="000000"/>
          <w:sz w:val="28"/>
        </w:rPr>
        <w:t>
      2. Осы шешімнің орындалуын бақылау Ақсу қалалық мәслихаттың экономика және бюджет жөніндегі тұрақты комиссиясына жүктелсін.</w:t>
      </w:r>
    </w:p>
    <w:bookmarkEnd w:id="3"/>
    <w:bookmarkStart w:name="z7"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Түсіпбеков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