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cc01" w14:textId="9a2c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аппараты" мемлекеттік мекемесінің "Б" корпусы мемлекеттік әкімшілік қызметшілерінің қызметін бағалаудың Әдістемесін бекіту және Павлодар аудандық мәслихатының 2017 жылғы 17 наурыздағы "Павлодар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14/98 шешімінің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2018 жылғы 27 наурыздағы № 30/171 шешімі. Павлодар облысының Әділет департаментінде 2018 жылғы 9 сәуірде № 5945 болып тіркелді. Күші жойылды - Павлодар облысы Павлодар аудандық мәслихатының 2023 жылғы 24 мамырдағы № 3/44</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24.05.2023 № 3/44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2017 жылғы 17 наурыздағы "Павлодар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14/98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5453 болып тіркелген, 2017 жылғы 19 сәуірде электронды түрде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27 наурыздағы</w:t>
            </w:r>
            <w:r>
              <w:br/>
            </w:r>
            <w:r>
              <w:rPr>
                <w:rFonts w:ascii="Times New Roman"/>
                <w:b w:val="false"/>
                <w:i w:val="false"/>
                <w:color w:val="000000"/>
                <w:sz w:val="20"/>
              </w:rPr>
              <w:t>№ 30/171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аудандық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бағалаудың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Павлодар аудандық мәслихатының аппараты (бұдан әрі - мәслихат аппараты)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Павлодар аудандық мәслихат аппаратының кадр жұмыстары лауазымдық міндетіне кіретін бас маманында (бұдан әрі – бас маман)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w:t>
            </w:r>
            <w:r>
              <w:br/>
            </w:r>
            <w:r>
              <w:rPr>
                <w:rFonts w:ascii="Times New Roman"/>
                <w:b w:val="false"/>
                <w:i w:val="false"/>
                <w:color w:val="000000"/>
                <w:sz w:val="20"/>
              </w:rPr>
              <w:t>қолы _______________</w:t>
            </w:r>
          </w:p>
        </w:tc>
      </w:tr>
    </w:tbl>
    <w:bookmarkStart w:name="z58" w:id="55"/>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5"/>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көрсеткіштен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________________________</w:t>
            </w:r>
          </w:p>
          <w:p>
            <w:pPr>
              <w:spacing w:after="20"/>
              <w:ind w:left="20"/>
              <w:jc w:val="both"/>
            </w:pP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w:t>
            </w:r>
            <w:r>
              <w:br/>
            </w:r>
            <w:r>
              <w:rPr>
                <w:rFonts w:ascii="Times New Roman"/>
                <w:b w:val="false"/>
                <w:i w:val="false"/>
                <w:color w:val="000000"/>
                <w:sz w:val="20"/>
              </w:rPr>
              <w:t>қолы _______________</w:t>
            </w:r>
          </w:p>
        </w:tc>
      </w:tr>
    </w:tbl>
    <w:bookmarkStart w:name="z60"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күні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________________________</w:t>
            </w:r>
          </w:p>
          <w:p>
            <w:pPr>
              <w:spacing w:after="20"/>
              <w:ind w:left="20"/>
              <w:jc w:val="both"/>
            </w:pP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Құзыреттер бойынша бағалау парағы</w:t>
      </w:r>
    </w:p>
    <w:bookmarkEnd w:id="57"/>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w:t>
            </w:r>
            <w:r>
              <w:br/>
            </w:r>
            <w:r>
              <w:rPr>
                <w:rFonts w:ascii="Times New Roman"/>
                <w:b w:val="false"/>
                <w:i w:val="false"/>
                <w:color w:val="000000"/>
                <w:sz w:val="20"/>
              </w:rPr>
              <w:t>қолы _______________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w:t>
      </w:r>
    </w:p>
    <w:bookmarkEnd w:id="59"/>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