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205e" w14:textId="2892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жасыл екпелерін күтіп-ұстаудың және қорғаудың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ХХXIII сессиясының 2018 жылғы 14 қыркүйектегі № 260 шешiмi. Алматы қаласы Әдiлет департаментінде 2018 жылғы 16 қазанда № 1504 болып тіркелді. Күші жойылды - Алматы қаласы мәслихатының 2023 жылғы 17 қаңтардағы № 211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17.01.2023 № 211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 1-тармағының 4-2) тармақшасына</w:t>
      </w:r>
      <w:r>
        <w:rPr>
          <w:rFonts w:ascii="Times New Roman"/>
          <w:b w:val="false"/>
          <w:i w:val="false"/>
          <w:color w:val="000000"/>
          <w:sz w:val="28"/>
        </w:rPr>
        <w:t xml:space="preserve"> сәйкес, VІ сайланған Алматы қаласының мәслихаты ШЕШІМ ҚАБЫЛДАДЫ:</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қаласының жасыл екпелерін күтіп-ұстаудың және қорғаудың қағидалары бекітілсін.</w:t>
      </w:r>
    </w:p>
    <w:bookmarkStart w:name="z1" w:id="0"/>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қаласы мәслихатының кейбір шешімдерінің күші жойылды деп танылсын.</w:t>
      </w:r>
    </w:p>
    <w:bookmarkEnd w:id="0"/>
    <w:p>
      <w:pPr>
        <w:spacing w:after="0"/>
        <w:ind w:left="0"/>
        <w:jc w:val="both"/>
      </w:pPr>
      <w:r>
        <w:rPr>
          <w:rFonts w:ascii="Times New Roman"/>
          <w:b w:val="false"/>
          <w:i w:val="false"/>
          <w:color w:val="000000"/>
          <w:sz w:val="28"/>
        </w:rPr>
        <w:t xml:space="preserve">
      3. Алматы қаласы Мәслихатының аппараты осы шешімді әділет органдарында мемлекеттік тіркеуді,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 </w:t>
      </w:r>
    </w:p>
    <w:p>
      <w:pPr>
        <w:spacing w:after="0"/>
        <w:ind w:left="0"/>
        <w:jc w:val="both"/>
      </w:pPr>
      <w:r>
        <w:rPr>
          <w:rFonts w:ascii="Times New Roman"/>
          <w:b w:val="false"/>
          <w:i w:val="false"/>
          <w:color w:val="000000"/>
          <w:sz w:val="28"/>
        </w:rPr>
        <w:t>
      4. Осы шешімнің орындалуын бақылау Алматы қаласы мәслихатының кәсіпкерлікті және коммуналдық шаруашылықты дамыту жөніндегі тұрақты комиссиясының төрағасы К.В. Авершинге жүктелсін.</w:t>
      </w:r>
    </w:p>
    <w:p>
      <w:pPr>
        <w:spacing w:after="0"/>
        <w:ind w:left="0"/>
        <w:jc w:val="both"/>
      </w:pPr>
      <w:r>
        <w:rPr>
          <w:rFonts w:ascii="Times New Roman"/>
          <w:b w:val="false"/>
          <w:i w:val="false"/>
          <w:color w:val="000000"/>
          <w:sz w:val="28"/>
        </w:rPr>
        <w:t xml:space="preserve">
      5. Осы шешім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 XXXІІІ</w:t>
            </w: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мәслихатының </w:t>
            </w:r>
            <w:r>
              <w:br/>
            </w:r>
            <w:r>
              <w:rPr>
                <w:rFonts w:ascii="Times New Roman"/>
                <w:b w:val="false"/>
                <w:i w:val="false"/>
                <w:color w:val="000000"/>
                <w:sz w:val="20"/>
              </w:rPr>
              <w:t xml:space="preserve">2018 жылғы 14 қыркүйектегі </w:t>
            </w:r>
            <w:r>
              <w:br/>
            </w:r>
            <w:r>
              <w:rPr>
                <w:rFonts w:ascii="Times New Roman"/>
                <w:b w:val="false"/>
                <w:i w:val="false"/>
                <w:color w:val="000000"/>
                <w:sz w:val="20"/>
              </w:rPr>
              <w:t>№ 260 шешіміне</w:t>
            </w:r>
            <w:r>
              <w:br/>
            </w:r>
            <w:r>
              <w:rPr>
                <w:rFonts w:ascii="Times New Roman"/>
                <w:b w:val="false"/>
                <w:i w:val="false"/>
                <w:color w:val="000000"/>
                <w:sz w:val="20"/>
              </w:rPr>
              <w:t>1 қосымша</w:t>
            </w:r>
          </w:p>
        </w:tc>
      </w:tr>
    </w:tbl>
    <w:bookmarkStart w:name="z3" w:id="1"/>
    <w:p>
      <w:pPr>
        <w:spacing w:after="0"/>
        <w:ind w:left="0"/>
        <w:jc w:val="left"/>
      </w:pPr>
      <w:r>
        <w:rPr>
          <w:rFonts w:ascii="Times New Roman"/>
          <w:b/>
          <w:i w:val="false"/>
          <w:color w:val="000000"/>
        </w:rPr>
        <w:t xml:space="preserve"> Алматы қаласының жасыл екпелерін күтіп-ұстаудың және</w:t>
      </w:r>
      <w:r>
        <w:br/>
      </w:r>
      <w:r>
        <w:rPr>
          <w:rFonts w:ascii="Times New Roman"/>
          <w:b/>
          <w:i w:val="false"/>
          <w:color w:val="000000"/>
        </w:rPr>
        <w:t>қорғаудың қағидалары 1. Жалпы ережелер</w:t>
      </w:r>
    </w:p>
    <w:bookmarkEnd w:id="1"/>
    <w:p>
      <w:pPr>
        <w:spacing w:after="0"/>
        <w:ind w:left="0"/>
        <w:jc w:val="both"/>
      </w:pPr>
      <w:r>
        <w:rPr>
          <w:rFonts w:ascii="Times New Roman"/>
          <w:b w:val="false"/>
          <w:i w:val="false"/>
          <w:color w:val="000000"/>
          <w:sz w:val="28"/>
        </w:rPr>
        <w:t>
      1. Осы Алматы қаласының жасыл екпелерін күтіп-ұстаудың және қорғаудың қағидалары (бұдан әрі - Қағидалар) 1999 жылғы 1 шілдедегі Қазақстан Республикасының Азаматтық кодексіне (Ерекше бөлім), 2003 жылғы 20 маусымдағы Қазақстан Республикасының Жер кодексіне, 2007 жылғы 9 қаңтардағы Қазақстан Республикасының Экологиялық кодексіне, "Әкімшілік құқық бұзушылық туралы" 2014 жылғы 5 шілдедегі Қазақстан Республикасының Кодексіне, Қазақстан Республикасының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2014 жылғы 16 мамырдағы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заңдарына, сондай-ақ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29 сәуірде № 10886 болып тіркелген) сәйкес әзірленді.</w:t>
      </w:r>
    </w:p>
    <w:p>
      <w:pPr>
        <w:spacing w:after="0"/>
        <w:ind w:left="0"/>
        <w:jc w:val="both"/>
      </w:pPr>
      <w:r>
        <w:rPr>
          <w:rFonts w:ascii="Times New Roman"/>
          <w:b w:val="false"/>
          <w:i w:val="false"/>
          <w:color w:val="000000"/>
          <w:sz w:val="28"/>
        </w:rPr>
        <w:t>
      Қағидалар бұрыннан бар жеке тұрғын үй, азаматтардың саяжай учаскелеріне және мемлекеттік орман қоры учаскелеріне және республикалық маңызы бар ерекше қорғалатын табиғи аумақтарға қолданылмайды.</w:t>
      </w:r>
    </w:p>
    <w:p>
      <w:pPr>
        <w:spacing w:after="0"/>
        <w:ind w:left="0"/>
        <w:jc w:val="both"/>
      </w:pPr>
      <w:r>
        <w:rPr>
          <w:rFonts w:ascii="Times New Roman"/>
          <w:b w:val="false"/>
          <w:i w:val="false"/>
          <w:color w:val="000000"/>
          <w:sz w:val="28"/>
        </w:rPr>
        <w:t>
      2. Қағидалар Алматы қаласының жасыл екпелерін күтіп-ұстау және қорғау саласындағы тәртіпті айқындайды және қатынастарды реттейді.</w:t>
      </w:r>
    </w:p>
    <w:p>
      <w:pPr>
        <w:spacing w:after="0"/>
        <w:ind w:left="0"/>
        <w:jc w:val="both"/>
      </w:pPr>
      <w:r>
        <w:rPr>
          <w:rFonts w:ascii="Times New Roman"/>
          <w:b w:val="false"/>
          <w:i w:val="false"/>
          <w:color w:val="000000"/>
          <w:sz w:val="28"/>
        </w:rPr>
        <w:t>
      3. Осы Қағидаларда мынадай ұғымдар пайдаланылады:</w:t>
      </w:r>
    </w:p>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 (бұдан әрі – Рұқсаттар туралы Заң) 2–қосымшасының 159–тармағына сәйкес уәкілетті органның рұқсаты бойынша жүзеге асырылатын ағаштарды кесу (қайта отырғызу) бойынша жұмыс;</w:t>
      </w:r>
    </w:p>
    <w:p>
      <w:pPr>
        <w:spacing w:after="0"/>
        <w:ind w:left="0"/>
        <w:jc w:val="both"/>
      </w:pPr>
      <w:r>
        <w:rPr>
          <w:rFonts w:ascii="Times New Roman"/>
          <w:b w:val="false"/>
          <w:i w:val="false"/>
          <w:color w:val="000000"/>
          <w:sz w:val="28"/>
        </w:rPr>
        <w:t>
      3)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4)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5)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6)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7)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8)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9) өтемдiк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10)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11)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p>
      <w:pPr>
        <w:spacing w:after="0"/>
        <w:ind w:left="0"/>
        <w:jc w:val="both"/>
      </w:pPr>
      <w:r>
        <w:rPr>
          <w:rFonts w:ascii="Times New Roman"/>
          <w:b w:val="false"/>
          <w:i w:val="false"/>
          <w:color w:val="000000"/>
          <w:sz w:val="28"/>
        </w:rPr>
        <w:t>
      12)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13)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14) ұйым – жасыл желектерді күтіп-ұстау және қорғау саласында маманданып жүрген жеке немесе заңды тұлға;</w:t>
      </w:r>
    </w:p>
    <w:p>
      <w:pPr>
        <w:spacing w:after="0"/>
        <w:ind w:left="0"/>
        <w:jc w:val="both"/>
      </w:pPr>
      <w:r>
        <w:rPr>
          <w:rFonts w:ascii="Times New Roman"/>
          <w:b w:val="false"/>
          <w:i w:val="false"/>
          <w:color w:val="000000"/>
          <w:sz w:val="28"/>
        </w:rPr>
        <w:t>
      15)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16)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17)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санитариялық кесуге ұшыраған ағаштарды отырғызу жоспары;</w:t>
      </w:r>
    </w:p>
    <w:p>
      <w:pPr>
        <w:spacing w:after="0"/>
        <w:ind w:left="0"/>
        <w:jc w:val="both"/>
      </w:pPr>
      <w:r>
        <w:rPr>
          <w:rFonts w:ascii="Times New Roman"/>
          <w:b w:val="false"/>
          <w:i w:val="false"/>
          <w:color w:val="000000"/>
          <w:sz w:val="28"/>
        </w:rPr>
        <w:t>
      18)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19)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20)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24)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25)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26)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left"/>
      </w:pPr>
      <w:r>
        <w:rPr>
          <w:rFonts w:ascii="Times New Roman"/>
          <w:b/>
          <w:i w:val="false"/>
          <w:color w:val="000000"/>
        </w:rPr>
        <w:t xml:space="preserve"> 2. Жасыл екпелерді күтіп-ұстау және қорғау 1-параграф. Жасыл екпелерді күтіп-ұстау және қорғау шаралары</w:t>
      </w:r>
    </w:p>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азаматтардың саяжай учаскелерінде және коммуналдық қызметтерге қарасты зират учаскелерінде өсетін жасыл екпелерді қоспағанда, барлық жасыл екпелер қорғалуы тиіс Алматы қаласының бiрыңғай жасыл қорын құрайды. </w:t>
      </w:r>
    </w:p>
    <w:p>
      <w:pPr>
        <w:spacing w:after="0"/>
        <w:ind w:left="0"/>
        <w:jc w:val="both"/>
      </w:pPr>
      <w:r>
        <w:rPr>
          <w:rFonts w:ascii="Times New Roman"/>
          <w:b w:val="false"/>
          <w:i w:val="false"/>
          <w:color w:val="000000"/>
          <w:sz w:val="28"/>
        </w:rPr>
        <w:t>
      5. Тиісті әкімшілік-аумақтық бірліктің көгалдандырылған аумақтарын дамыту дендрологиялық жоспарға сәйкес жүргізіледі.</w:t>
      </w:r>
    </w:p>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both"/>
      </w:pPr>
      <w:r>
        <w:rPr>
          <w:rFonts w:ascii="Times New Roman"/>
          <w:b w:val="false"/>
          <w:i w:val="false"/>
          <w:color w:val="000000"/>
          <w:sz w:val="28"/>
        </w:rPr>
        <w:t xml:space="preserve">
      7. Осы Қағидаларға сәйкес жеке және заңды тұлғалар, меншік иелері немесе пайдаланушылар жасыл екпелерді сақтау бойынша шараларды жүзеге асыруы, жасыл екпелердің бүлінуіне немесе жойылуына алып келетін заңсыз әрекеттерге немесе әрекетсіздіктерге жол берілмеуі керек. </w:t>
      </w:r>
    </w:p>
    <w:p>
      <w:pPr>
        <w:spacing w:after="0"/>
        <w:ind w:left="0"/>
        <w:jc w:val="both"/>
      </w:pPr>
      <w:r>
        <w:rPr>
          <w:rFonts w:ascii="Times New Roman"/>
          <w:b w:val="false"/>
          <w:i w:val="false"/>
          <w:color w:val="000000"/>
          <w:sz w:val="28"/>
        </w:rPr>
        <w:t xml:space="preserve">
      Мұндай әрекеттер Қазақстан Республикасының қолданыстағы заңнамасына сәйкес жауапкершілікке әкеп соғады. </w:t>
      </w:r>
    </w:p>
    <w:p>
      <w:pPr>
        <w:spacing w:after="0"/>
        <w:ind w:left="0"/>
        <w:jc w:val="both"/>
      </w:pPr>
      <w:r>
        <w:rPr>
          <w:rFonts w:ascii="Times New Roman"/>
          <w:b w:val="false"/>
          <w:i w:val="false"/>
          <w:color w:val="000000"/>
          <w:sz w:val="28"/>
        </w:rPr>
        <w:t>
      8. Қаланың аумағы шегіндегі жалпы пайдаланудағы аумақтарда орналасқан жасыл алқаптар белгіленген тәртіпте келісілген қаланы дамытудың бас жоспарына және оны нақтылауға жататын жер учаскілерін есептемегенде құрылыс жүргізілмейді.</w:t>
      </w:r>
    </w:p>
    <w:p>
      <w:pPr>
        <w:spacing w:after="0"/>
        <w:ind w:left="0"/>
        <w:jc w:val="both"/>
      </w:pPr>
      <w:r>
        <w:rPr>
          <w:rFonts w:ascii="Times New Roman"/>
          <w:b w:val="false"/>
          <w:i w:val="false"/>
          <w:color w:val="000000"/>
          <w:sz w:val="28"/>
        </w:rPr>
        <w:t>
      9. Жобалық, құрылыс және шаруашылық қызметі Қазақстан Республикасының заңнамасына және осы Қағидаларда белгіленген жасыл желектерді қорғау жөніндегі талаптарды сақтай отырып, жүзеге асырылады.</w:t>
      </w:r>
    </w:p>
    <w:p>
      <w:pPr>
        <w:spacing w:after="0"/>
        <w:ind w:left="0"/>
        <w:jc w:val="both"/>
      </w:pPr>
      <w:r>
        <w:rPr>
          <w:rFonts w:ascii="Times New Roman"/>
          <w:b w:val="false"/>
          <w:i w:val="false"/>
          <w:color w:val="000000"/>
          <w:sz w:val="28"/>
        </w:rPr>
        <w:t>
      10. Жасыл екпелерді күтіп-ұстау мыналарды қамтиды:</w:t>
      </w:r>
    </w:p>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w:t>
      </w:r>
    </w:p>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p>
      <w:pPr>
        <w:spacing w:after="0"/>
        <w:ind w:left="0"/>
        <w:jc w:val="both"/>
      </w:pPr>
      <w:r>
        <w:rPr>
          <w:rFonts w:ascii="Times New Roman"/>
          <w:b w:val="false"/>
          <w:i w:val="false"/>
          <w:color w:val="000000"/>
          <w:sz w:val="28"/>
        </w:rPr>
        <w:t>
      6) тыңайтқыштар салу;</w:t>
      </w:r>
    </w:p>
    <w:p>
      <w:pPr>
        <w:spacing w:after="0"/>
        <w:ind w:left="0"/>
        <w:jc w:val="both"/>
      </w:pPr>
      <w:r>
        <w:rPr>
          <w:rFonts w:ascii="Times New Roman"/>
          <w:b w:val="false"/>
          <w:i w:val="false"/>
          <w:color w:val="000000"/>
          <w:sz w:val="28"/>
        </w:rPr>
        <w:t>
      7) жасыл екпелердің зиянкестерінен және ауруларынан қорғау.</w:t>
      </w:r>
    </w:p>
    <w:p>
      <w:pPr>
        <w:spacing w:after="0"/>
        <w:ind w:left="0"/>
        <w:jc w:val="both"/>
      </w:pPr>
      <w:r>
        <w:rPr>
          <w:rFonts w:ascii="Times New Roman"/>
          <w:b w:val="false"/>
          <w:i w:val="false"/>
          <w:color w:val="000000"/>
          <w:sz w:val="28"/>
        </w:rPr>
        <w:t>
      11. Жасыл екпелерді қайта отырғызу арнайы технологияларды сақтай отырып, күз түскен кезеңнен бастап көктемнің бас кезіне дейін жүргізіледі.</w:t>
      </w:r>
    </w:p>
    <w:p>
      <w:pPr>
        <w:spacing w:after="0"/>
        <w:ind w:left="0"/>
        <w:jc w:val="both"/>
      </w:pPr>
      <w:r>
        <w:rPr>
          <w:rFonts w:ascii="Times New Roman"/>
          <w:b w:val="false"/>
          <w:i w:val="false"/>
          <w:color w:val="000000"/>
          <w:sz w:val="28"/>
        </w:rPr>
        <w:t>
      12. Ағаштарды жасарту және қалың өскен ағаштарды сирету іс-шаралар вегетация басталғанға дейін немесе күздің соңында жүргізіледі.</w:t>
      </w:r>
    </w:p>
    <w:p>
      <w:pPr>
        <w:spacing w:after="0"/>
        <w:ind w:left="0"/>
        <w:jc w:val="both"/>
      </w:pPr>
      <w:r>
        <w:rPr>
          <w:rFonts w:ascii="Times New Roman"/>
          <w:b w:val="false"/>
          <w:i w:val="false"/>
          <w:color w:val="000000"/>
          <w:sz w:val="28"/>
        </w:rPr>
        <w:t>
      13. Құрылыс және шаруашылық қызметтің өзге де түрлерін жүргізу кезінде осы учаскіде сақтауға жататын барлық екпелер механикалық және басқа да зақымдардан, олардың қорғалуын тиімді қамтамасыз ететін арнайы қорғау қоршауларымен сақталады.</w:t>
      </w:r>
    </w:p>
    <w:p>
      <w:pPr>
        <w:spacing w:after="0"/>
        <w:ind w:left="0"/>
        <w:jc w:val="both"/>
      </w:pPr>
      <w:r>
        <w:rPr>
          <w:rFonts w:ascii="Times New Roman"/>
          <w:b w:val="false"/>
          <w:i w:val="false"/>
          <w:color w:val="000000"/>
          <w:sz w:val="28"/>
        </w:rPr>
        <w:t>
      14. Құрылыс салуға немесе басқа да жұмыстар жүргiзуге бөлiнетін учаскелерде жасыл екпелерді сақтау мүмкiн болмаған жағдайда, Рұқсаттар туралы заңға сәйкес ағаштарды кесу (қайта отырғызу) уәкілетті органның рұқсаты бойынша жүргізіледі.</w:t>
      </w:r>
    </w:p>
    <w:p>
      <w:pPr>
        <w:spacing w:after="0"/>
        <w:ind w:left="0"/>
        <w:jc w:val="both"/>
      </w:pPr>
      <w:r>
        <w:rPr>
          <w:rFonts w:ascii="Times New Roman"/>
          <w:b w:val="false"/>
          <w:i w:val="false"/>
          <w:color w:val="000000"/>
          <w:sz w:val="28"/>
        </w:rPr>
        <w:t>
      15. Қоршаған ортаны қорғау және қалпына келтіруді 2007 жылғы 9 қаңтардағы Қазақстан Республикасының Экологиялық кодексіне сәйкес азаматтар, лауазымды және заңды тұлғалар жүзеге асырады.</w:t>
      </w:r>
    </w:p>
    <w:p>
      <w:pPr>
        <w:spacing w:after="0"/>
        <w:ind w:left="0"/>
        <w:jc w:val="both"/>
      </w:pPr>
      <w:r>
        <w:rPr>
          <w:rFonts w:ascii="Times New Roman"/>
          <w:b w:val="false"/>
          <w:i w:val="false"/>
          <w:color w:val="000000"/>
          <w:sz w:val="28"/>
        </w:rPr>
        <w:t>
      16. Жасыл екпелердің барлық түрі есепке алынады.</w:t>
      </w:r>
    </w:p>
    <w:p>
      <w:pPr>
        <w:spacing w:after="0"/>
        <w:ind w:left="0"/>
        <w:jc w:val="both"/>
      </w:pPr>
      <w:r>
        <w:rPr>
          <w:rFonts w:ascii="Times New Roman"/>
          <w:b w:val="false"/>
          <w:i w:val="false"/>
          <w:color w:val="000000"/>
          <w:sz w:val="28"/>
        </w:rPr>
        <w:t>
      17. Алматы қаласындағы жасыл екпелерді есепке алу осы Қағидалардың қосымшасына сәйкес нысан бойынша жасыл екпелер тізіліміне енгізілетін, есепке алу объектісінің шекарасында орналасқан жасыл екпелерді түгендеу және орман-патологиялық зерттеуі арқылы жүзеге асырылады.</w:t>
      </w:r>
    </w:p>
    <w:p>
      <w:pPr>
        <w:spacing w:after="0"/>
        <w:ind w:left="0"/>
        <w:jc w:val="both"/>
      </w:pPr>
      <w:r>
        <w:rPr>
          <w:rFonts w:ascii="Times New Roman"/>
          <w:b w:val="false"/>
          <w:i w:val="false"/>
          <w:color w:val="000000"/>
          <w:sz w:val="28"/>
        </w:rPr>
        <w:t>
      18. Уәкілетті орган жасыл екпелер тізілімін және оларды есепке алуды жүргізеді.</w:t>
      </w:r>
    </w:p>
    <w:p>
      <w:pPr>
        <w:spacing w:after="0"/>
        <w:ind w:left="0"/>
        <w:jc w:val="both"/>
      </w:pPr>
      <w:r>
        <w:rPr>
          <w:rFonts w:ascii="Times New Roman"/>
          <w:b w:val="false"/>
          <w:i w:val="false"/>
          <w:color w:val="000000"/>
          <w:sz w:val="28"/>
        </w:rPr>
        <w:t>
      19. Жасыл екпелерді есепке алу нәтижесін көрсететін құжат ресімделген түгендеу және орман-патологиялық зерттеу материалдары, сондай-ақ дендрологиялық жоспар болып табылады.</w:t>
      </w:r>
    </w:p>
    <w:p>
      <w:pPr>
        <w:spacing w:after="0"/>
        <w:ind w:left="0"/>
        <w:jc w:val="both"/>
      </w:pPr>
      <w:r>
        <w:rPr>
          <w:rFonts w:ascii="Times New Roman"/>
          <w:b w:val="false"/>
          <w:i w:val="false"/>
          <w:color w:val="000000"/>
          <w:sz w:val="28"/>
        </w:rPr>
        <w:t>
      20.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p>
      <w:pPr>
        <w:spacing w:after="0"/>
        <w:ind w:left="0"/>
        <w:jc w:val="both"/>
      </w:pPr>
      <w:r>
        <w:rPr>
          <w:rFonts w:ascii="Times New Roman"/>
          <w:b w:val="false"/>
          <w:i w:val="false"/>
          <w:color w:val="000000"/>
          <w:sz w:val="28"/>
        </w:rPr>
        <w:t>
      21.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Алматы қаласы аудандары әкімдерінің аппараттарына жібереді.</w:t>
      </w:r>
    </w:p>
    <w:p>
      <w:pPr>
        <w:spacing w:after="0"/>
        <w:ind w:left="0"/>
        <w:jc w:val="both"/>
      </w:pPr>
      <w:r>
        <w:rPr>
          <w:rFonts w:ascii="Times New Roman"/>
          <w:b w:val="false"/>
          <w:i w:val="false"/>
          <w:color w:val="000000"/>
          <w:sz w:val="28"/>
        </w:rPr>
        <w:t>
      22. Алматы қаласының жасыл екпелер тізілімі мынадай мақсаттарда жүргізіледі:</w:t>
      </w:r>
    </w:p>
    <w:p>
      <w:pPr>
        <w:spacing w:after="0"/>
        <w:ind w:left="0"/>
        <w:jc w:val="both"/>
      </w:pPr>
      <w:r>
        <w:rPr>
          <w:rFonts w:ascii="Times New Roman"/>
          <w:b w:val="false"/>
          <w:i w:val="false"/>
          <w:color w:val="000000"/>
          <w:sz w:val="28"/>
        </w:rPr>
        <w:t>
      1) Алматы қаласындағы жасыл екпелердің саны және күйі туралы шынайы кешенді мәліметтер алу;</w:t>
      </w:r>
    </w:p>
    <w:p>
      <w:pPr>
        <w:spacing w:after="0"/>
        <w:ind w:left="0"/>
        <w:jc w:val="both"/>
      </w:pPr>
      <w:r>
        <w:rPr>
          <w:rFonts w:ascii="Times New Roman"/>
          <w:b w:val="false"/>
          <w:i w:val="false"/>
          <w:color w:val="000000"/>
          <w:sz w:val="28"/>
        </w:rPr>
        <w:t>
      2) Алматы қаласындағы жасыл екпелердің саны және күйіне мониторинг жүргізу;</w:t>
      </w:r>
    </w:p>
    <w:p>
      <w:pPr>
        <w:spacing w:after="0"/>
        <w:ind w:left="0"/>
        <w:jc w:val="both"/>
      </w:pPr>
      <w:r>
        <w:rPr>
          <w:rFonts w:ascii="Times New Roman"/>
          <w:b w:val="false"/>
          <w:i w:val="false"/>
          <w:color w:val="000000"/>
          <w:sz w:val="28"/>
        </w:rPr>
        <w:t>
      3) Алматы қаласындағы көгалдандырылған аумақтарды қорғау, сақтау және дамыту саласындағы қалалық саясаттың негізгі бағыттарын анықтау;</w:t>
      </w:r>
    </w:p>
    <w:p>
      <w:pPr>
        <w:spacing w:after="0"/>
        <w:ind w:left="0"/>
        <w:jc w:val="both"/>
      </w:pPr>
      <w:r>
        <w:rPr>
          <w:rFonts w:ascii="Times New Roman"/>
          <w:b w:val="false"/>
          <w:i w:val="false"/>
          <w:color w:val="000000"/>
          <w:sz w:val="28"/>
        </w:rPr>
        <w:t>
      4) жасыл екпелерді қорғау, сақтау және дамытуда тиімді әдістерді әзірлеу;</w:t>
      </w:r>
    </w:p>
    <w:p>
      <w:pPr>
        <w:spacing w:after="0"/>
        <w:ind w:left="0"/>
        <w:jc w:val="both"/>
      </w:pPr>
      <w:r>
        <w:rPr>
          <w:rFonts w:ascii="Times New Roman"/>
          <w:b w:val="false"/>
          <w:i w:val="false"/>
          <w:color w:val="000000"/>
          <w:sz w:val="28"/>
        </w:rPr>
        <w:t>
      5) тұрғындарды, мемлекеттік органдарды Алматы қаласындағы жасыл екпелердің саны және күйі туралы шынайы ақпаратпен қамтамасыз ету.</w:t>
      </w:r>
    </w:p>
    <w:p>
      <w:pPr>
        <w:spacing w:after="0"/>
        <w:ind w:left="0"/>
        <w:jc w:val="both"/>
      </w:pPr>
      <w:r>
        <w:rPr>
          <w:rFonts w:ascii="Times New Roman"/>
          <w:b w:val="false"/>
          <w:i w:val="false"/>
          <w:color w:val="000000"/>
          <w:sz w:val="28"/>
        </w:rPr>
        <w:t>
      23. Жасыл екпелер тізілімінің мәліметтерін жаңарту 2 жылда 1 рет жүргізіледі.</w:t>
      </w:r>
    </w:p>
    <w:p>
      <w:pPr>
        <w:spacing w:after="0"/>
        <w:ind w:left="0"/>
        <w:jc w:val="both"/>
      </w:pPr>
      <w:r>
        <w:rPr>
          <w:rFonts w:ascii="Times New Roman"/>
          <w:b w:val="false"/>
          <w:i w:val="false"/>
          <w:color w:val="000000"/>
          <w:sz w:val="28"/>
        </w:rPr>
        <w:t>
      24. Кесуге жататын жасыл алқаптар аумақтарында түрлік құрамын, сандық және сапалық күйін есепке алынатын учаске шекараларында жасын (диаметрін) ескере отырып, жасыл екпелерді түгендеу және орман-патологиялық зерттеу жүргізу қажет, оны тапсырыс беруші осы жұмыс түрлерін жүргізуге құқығы бар ұйымдармен шарт бойынша жүргізеді.</w:t>
      </w:r>
    </w:p>
    <w:p>
      <w:pPr>
        <w:spacing w:after="0"/>
        <w:ind w:left="0"/>
        <w:jc w:val="both"/>
      </w:pPr>
      <w:r>
        <w:rPr>
          <w:rFonts w:ascii="Times New Roman"/>
          <w:b w:val="false"/>
          <w:i w:val="false"/>
          <w:color w:val="000000"/>
          <w:sz w:val="28"/>
        </w:rPr>
        <w:t>
      25. Қалың өскен жасыл екпелер өздігінен құлаған кезде жасыл екпелерді қалпына келтіру жергілікті бюджет есебінен жүргізіледі.</w:t>
      </w:r>
    </w:p>
    <w:p>
      <w:pPr>
        <w:spacing w:after="0"/>
        <w:ind w:left="0"/>
        <w:jc w:val="left"/>
      </w:pPr>
      <w:r>
        <w:rPr>
          <w:rFonts w:ascii="Times New Roman"/>
          <w:b/>
          <w:i w:val="false"/>
          <w:color w:val="000000"/>
        </w:rPr>
        <w:t xml:space="preserve"> 2-параграф. Ағаштарды кесу (қайта отырғызу), санитариялық кесу</w:t>
      </w:r>
    </w:p>
    <w:p>
      <w:pPr>
        <w:spacing w:after="0"/>
        <w:ind w:left="0"/>
        <w:jc w:val="both"/>
      </w:pPr>
      <w:r>
        <w:rPr>
          <w:rFonts w:ascii="Times New Roman"/>
          <w:b w:val="false"/>
          <w:i w:val="false"/>
          <w:color w:val="000000"/>
          <w:sz w:val="28"/>
        </w:rPr>
        <w:t>
      26. Ағаштарды кесу (қайта отырғызу) мынадай:</w:t>
      </w:r>
    </w:p>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тұғызатын, сондай-ақ жеке және заңды тұлғалардың мүлкіне залал келтіретін ескі екпелерді санитариялық кесу жағдайларда жүзеге асырылады.</w:t>
      </w:r>
    </w:p>
    <w:p>
      <w:pPr>
        <w:spacing w:after="0"/>
        <w:ind w:left="0"/>
        <w:jc w:val="both"/>
      </w:pPr>
      <w:r>
        <w:rPr>
          <w:rFonts w:ascii="Times New Roman"/>
          <w:b w:val="false"/>
          <w:i w:val="false"/>
          <w:color w:val="000000"/>
          <w:sz w:val="28"/>
        </w:rPr>
        <w:t>
      27. Жалпыға ортақ жерлердегі ағаштарды санитариялық кесуді уәкілетті органның келісімі бойынша осы жер учаскесіне қызмет көрсететін ұйымдар жүргізеді.</w:t>
      </w:r>
    </w:p>
    <w:p>
      <w:pPr>
        <w:spacing w:after="0"/>
        <w:ind w:left="0"/>
        <w:jc w:val="both"/>
      </w:pPr>
      <w:r>
        <w:rPr>
          <w:rFonts w:ascii="Times New Roman"/>
          <w:b w:val="false"/>
          <w:i w:val="false"/>
          <w:color w:val="000000"/>
          <w:sz w:val="28"/>
        </w:rPr>
        <w:t>
      Ағаштардың өздері, сондай-ақ олардың бұтақтарының құлауы адамдардың өмірі мен денсаулығына, ғимараттар мен құрылыстардың,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санитариялық кесу уәкілетті органның келісімінсіз жүргізіледі.</w:t>
      </w:r>
    </w:p>
    <w:p>
      <w:pPr>
        <w:spacing w:after="0"/>
        <w:ind w:left="0"/>
        <w:jc w:val="both"/>
      </w:pPr>
      <w:r>
        <w:rPr>
          <w:rFonts w:ascii="Times New Roman"/>
          <w:b w:val="false"/>
          <w:i w:val="false"/>
          <w:color w:val="000000"/>
          <w:sz w:val="28"/>
        </w:rPr>
        <w:t>
      28. Ағаштарды санитариялық немесе мәжбүрлі кесу фактісі төтенше жағдайлар органдарының құтқару қызметінің куәландыру актісімен айғақталады, кейіннен ол туралы уәкілетті органға хабарланады.</w:t>
      </w:r>
    </w:p>
    <w:p>
      <w:pPr>
        <w:spacing w:after="0"/>
        <w:ind w:left="0"/>
        <w:jc w:val="both"/>
      </w:pPr>
      <w:r>
        <w:rPr>
          <w:rFonts w:ascii="Times New Roman"/>
          <w:b w:val="false"/>
          <w:i w:val="false"/>
          <w:color w:val="000000"/>
          <w:sz w:val="28"/>
        </w:rPr>
        <w:t>
      29. Қураған, солып қалған және ауырған ағаштар мен бұтақтарды есепке алу және түгендеуді, олардың орналасқан жеріне қарамастан жеке және заңды тұлағалар, пайдаланушылар, көгалдандырылған аумақтардың иелері мен оларды жалға алушылардың өтініші бойынша уәкілетті орган жүзеге асырады.</w:t>
      </w:r>
    </w:p>
    <w:p>
      <w:pPr>
        <w:spacing w:after="0"/>
        <w:ind w:left="0"/>
        <w:jc w:val="both"/>
      </w:pPr>
      <w:r>
        <w:rPr>
          <w:rFonts w:ascii="Times New Roman"/>
          <w:b w:val="false"/>
          <w:i w:val="false"/>
          <w:color w:val="000000"/>
          <w:sz w:val="28"/>
        </w:rPr>
        <w:t>
      30.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санитариялық тазалауды және ағаш қалдықтарын шығаруды қызмет көрсететін учаскелер бойынша ұйымдар жүзеге асырады.</w:t>
      </w:r>
    </w:p>
    <w:p>
      <w:pPr>
        <w:spacing w:after="0"/>
        <w:ind w:left="0"/>
        <w:jc w:val="both"/>
      </w:pPr>
      <w:r>
        <w:rPr>
          <w:rFonts w:ascii="Times New Roman"/>
          <w:b w:val="false"/>
          <w:i w:val="false"/>
          <w:color w:val="000000"/>
          <w:sz w:val="28"/>
        </w:rPr>
        <w:t>
      31. Ағаштарды кесу (қайта отырғызу) кесілген ағаштардың орнына жеке және заңды тұлғалардан өтемдік отырғызу туралы кепілхат ұсынылған жағдайда, Рұқсаттар туралы заңға сәйкес уәкілетті органның рұқсаты бойынша жүзеге асырылады.</w:t>
      </w:r>
    </w:p>
    <w:p>
      <w:pPr>
        <w:spacing w:after="0"/>
        <w:ind w:left="0"/>
        <w:jc w:val="left"/>
      </w:pPr>
      <w:r>
        <w:rPr>
          <w:rFonts w:ascii="Times New Roman"/>
          <w:b/>
          <w:i w:val="false"/>
          <w:color w:val="000000"/>
        </w:rPr>
        <w:t xml:space="preserve"> 3-параграф. Ағаштарды өтемдік отырғызуды жүргізу тәртібі</w:t>
      </w:r>
    </w:p>
    <w:p>
      <w:pPr>
        <w:spacing w:after="0"/>
        <w:ind w:left="0"/>
        <w:jc w:val="both"/>
      </w:pPr>
      <w:r>
        <w:rPr>
          <w:rFonts w:ascii="Times New Roman"/>
          <w:b w:val="false"/>
          <w:i w:val="false"/>
          <w:color w:val="000000"/>
          <w:sz w:val="28"/>
        </w:rPr>
        <w:t>
      32. Ағаштарды қалпына келтіру арнайы учаскелерде өтемдік ағаш отырғызу жоспарына сәйкес, қажет болған жағдайда жерін құнарлы топыраққа ауыстыра отырып жүргізіледі.</w:t>
      </w:r>
    </w:p>
    <w:p>
      <w:pPr>
        <w:spacing w:after="0"/>
        <w:ind w:left="0"/>
        <w:jc w:val="both"/>
      </w:pPr>
      <w:r>
        <w:rPr>
          <w:rFonts w:ascii="Times New Roman"/>
          <w:b w:val="false"/>
          <w:i w:val="false"/>
          <w:color w:val="000000"/>
          <w:sz w:val="28"/>
        </w:rPr>
        <w:t>
      33. Өтемдік отырғызу ағашты кесуге мүдделі болған жеке және заңды тұлғалар есебінен жүргізіледі.</w:t>
      </w:r>
    </w:p>
    <w:p>
      <w:pPr>
        <w:spacing w:after="0"/>
        <w:ind w:left="0"/>
        <w:jc w:val="both"/>
      </w:pPr>
      <w:r>
        <w:rPr>
          <w:rFonts w:ascii="Times New Roman"/>
          <w:b w:val="false"/>
          <w:i w:val="false"/>
          <w:color w:val="000000"/>
          <w:sz w:val="28"/>
        </w:rPr>
        <w:t>
      34. Ағаштарды кесу және санитариялық кесу кезінде ағаштарды өтемдік отырғызу ағаш көшеттерін отырғызу жолымен жүргізіледі.</w:t>
      </w:r>
    </w:p>
    <w:p>
      <w:pPr>
        <w:spacing w:after="0"/>
        <w:ind w:left="0"/>
        <w:jc w:val="both"/>
      </w:pPr>
      <w:r>
        <w:rPr>
          <w:rFonts w:ascii="Times New Roman"/>
          <w:b w:val="false"/>
          <w:i w:val="false"/>
          <w:color w:val="000000"/>
          <w:sz w:val="28"/>
        </w:rPr>
        <w:t>
      35. Уәкілетті органның рұқсаты бойынша ағаштарды кесу кезінде қалпына келтірілетін ағаштарды өтемдік отырғызу бес есе көлемде жүргізіледі.</w:t>
      </w:r>
    </w:p>
    <w:p>
      <w:pPr>
        <w:spacing w:after="0"/>
        <w:ind w:left="0"/>
        <w:jc w:val="both"/>
      </w:pPr>
      <w:r>
        <w:rPr>
          <w:rFonts w:ascii="Times New Roman"/>
          <w:b w:val="false"/>
          <w:i w:val="false"/>
          <w:color w:val="000000"/>
          <w:sz w:val="28"/>
        </w:rPr>
        <w:t xml:space="preserve">
      36. Заңды және жеке тұлғалар ағаштарды қайта отырғызған кезде өтемдік отырғызу жүргізілмейді. </w:t>
      </w:r>
    </w:p>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p>
      <w:pPr>
        <w:spacing w:after="0"/>
        <w:ind w:left="0"/>
        <w:jc w:val="both"/>
      </w:pPr>
      <w:r>
        <w:rPr>
          <w:rFonts w:ascii="Times New Roman"/>
          <w:b w:val="false"/>
          <w:i w:val="false"/>
          <w:color w:val="000000"/>
          <w:sz w:val="28"/>
        </w:rPr>
        <w:t>
      37.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p>
      <w:pPr>
        <w:spacing w:after="0"/>
        <w:ind w:left="0"/>
        <w:jc w:val="both"/>
      </w:pPr>
      <w:r>
        <w:rPr>
          <w:rFonts w:ascii="Times New Roman"/>
          <w:b w:val="false"/>
          <w:i w:val="false"/>
          <w:color w:val="000000"/>
          <w:sz w:val="28"/>
        </w:rPr>
        <w:t>
      38. Отырғызылған ағаш көшеттері солып қалған жағдайда, ағаштарды кесуге мүдделі болған тұлғалар немесе ұйым жасыл екпелерді қайтадан отырғызуды жүзеге асырады және ағаштарды отырғызған кезден бастап екі жылдың ішінде (ағаш көшетінің ұласып өсу кезеңі) олардың одан әрі күтіп бапталуын қамтамасыз етеді.</w:t>
      </w:r>
    </w:p>
    <w:p>
      <w:pPr>
        <w:spacing w:after="0"/>
        <w:ind w:left="0"/>
        <w:jc w:val="both"/>
      </w:pPr>
      <w:r>
        <w:rPr>
          <w:rFonts w:ascii="Times New Roman"/>
          <w:b w:val="false"/>
          <w:i w:val="false"/>
          <w:color w:val="000000"/>
          <w:sz w:val="28"/>
        </w:rPr>
        <w:t>
      39. Тарихи немесе бірегей эстетикалық құндылығы бар, Қызыл кітапқа енгізілген ағаш және бұталы өсімдіктердің түрлерін кесуге тыйым салынады.</w:t>
      </w:r>
    </w:p>
    <w:p>
      <w:pPr>
        <w:spacing w:after="0"/>
        <w:ind w:left="0"/>
        <w:jc w:val="both"/>
      </w:pPr>
      <w:r>
        <w:rPr>
          <w:rFonts w:ascii="Times New Roman"/>
          <w:b w:val="false"/>
          <w:i w:val="false"/>
          <w:color w:val="000000"/>
          <w:sz w:val="28"/>
        </w:rPr>
        <w:t>
      40. Жеке және заңды тұлғаларға осы Қағидалардың талаптарын бұзған жағдайда Қазақстан Республикасының қолданыстағы заңнамасына сәйкес жауапкершілік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r>
              <w:br/>
            </w: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қосымша</w:t>
            </w:r>
          </w:p>
        </w:tc>
      </w:tr>
    </w:tbl>
    <w:p>
      <w:pPr>
        <w:spacing w:after="0"/>
        <w:ind w:left="0"/>
        <w:jc w:val="left"/>
      </w:pPr>
      <w:r>
        <w:rPr>
          <w:rFonts w:ascii="Times New Roman"/>
          <w:b/>
          <w:i w:val="false"/>
          <w:color w:val="000000"/>
        </w:rPr>
        <w:t xml:space="preserve"> ___ жылғы 1 қаңтардағы Жасыл екпелер тiзілімi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xml:space="preserve">
      Қала/елді мекен </w:t>
      </w:r>
    </w:p>
    <w:p>
      <w:pPr>
        <w:spacing w:after="0"/>
        <w:ind w:left="0"/>
        <w:jc w:val="both"/>
      </w:pPr>
      <w:r>
        <w:rPr>
          <w:rFonts w:ascii="Times New Roman"/>
          <w:b w:val="false"/>
          <w:i w:val="false"/>
          <w:color w:val="000000"/>
          <w:sz w:val="28"/>
        </w:rPr>
        <w:t>
      Әкiмшiлiк аудан: (код)___________________</w:t>
      </w:r>
    </w:p>
    <w:p>
      <w:pPr>
        <w:spacing w:after="0"/>
        <w:ind w:left="0"/>
        <w:jc w:val="both"/>
      </w:pPr>
      <w:r>
        <w:rPr>
          <w:rFonts w:ascii="Times New Roman"/>
          <w:b w:val="false"/>
          <w:i w:val="false"/>
          <w:color w:val="000000"/>
          <w:sz w:val="28"/>
        </w:rPr>
        <w:t xml:space="preserve">
      Жауапты иесі:__________________________ </w:t>
      </w:r>
    </w:p>
    <w:p>
      <w:pPr>
        <w:spacing w:after="0"/>
        <w:ind w:left="0"/>
        <w:jc w:val="both"/>
      </w:pPr>
      <w:r>
        <w:rPr>
          <w:rFonts w:ascii="Times New Roman"/>
          <w:b w:val="false"/>
          <w:i w:val="false"/>
          <w:color w:val="000000"/>
          <w:sz w:val="28"/>
        </w:rPr>
        <w:t>
      Жасыл екпелердің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Көкжелектер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 ылды қ,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 ейнер 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 нарий, рокарий,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 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 сының жамыл 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 / дана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260 шешіміне 2 қосымша</w:t>
            </w:r>
          </w:p>
        </w:tc>
      </w:tr>
    </w:tbl>
    <w:bookmarkStart w:name="z6" w:id="2"/>
    <w:p>
      <w:pPr>
        <w:spacing w:after="0"/>
        <w:ind w:left="0"/>
        <w:jc w:val="left"/>
      </w:pPr>
      <w:r>
        <w:rPr>
          <w:rFonts w:ascii="Times New Roman"/>
          <w:b/>
          <w:i w:val="false"/>
          <w:color w:val="000000"/>
        </w:rPr>
        <w:t xml:space="preserve"> Алматы қаласы мәслихатының күші жойылды деп танылған кейбір</w:t>
      </w:r>
      <w:r>
        <w:br/>
      </w:r>
      <w:r>
        <w:rPr>
          <w:rFonts w:ascii="Times New Roman"/>
          <w:b/>
          <w:i w:val="false"/>
          <w:color w:val="000000"/>
        </w:rPr>
        <w:t>шешімдерінің тізбесі</w:t>
      </w:r>
    </w:p>
    <w:bookmarkEnd w:id="2"/>
    <w:p>
      <w:pPr>
        <w:spacing w:after="0"/>
        <w:ind w:left="0"/>
        <w:jc w:val="both"/>
      </w:pPr>
      <w:r>
        <w:rPr>
          <w:rFonts w:ascii="Times New Roman"/>
          <w:b w:val="false"/>
          <w:i w:val="false"/>
          <w:color w:val="000000"/>
          <w:sz w:val="28"/>
        </w:rPr>
        <w:t xml:space="preserve">
      1. ІV сайланған Алматы қаласы мәслихаты ХІ сессиясының 2008 жылғы 2 шілдедегі № 119 "Алматы қаласындағы жасыл желектерді күту және қорғау ережелерін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781 болып тіркелген, 2008 жылғы 21 тамызда "Алматы ақшамы" және "Вечерний Алматы" газеттерінде жарияланған);</w:t>
      </w:r>
    </w:p>
    <w:p>
      <w:pPr>
        <w:spacing w:after="0"/>
        <w:ind w:left="0"/>
        <w:jc w:val="both"/>
      </w:pPr>
      <w:r>
        <w:rPr>
          <w:rFonts w:ascii="Times New Roman"/>
          <w:b w:val="false"/>
          <w:i w:val="false"/>
          <w:color w:val="000000"/>
          <w:sz w:val="28"/>
        </w:rPr>
        <w:t xml:space="preserve">
      2. ІV сайланған Алматы қаласы мәслихаты ХІХ сессиясының 2009 жылғы 25 маусымдағы "ІV сайланған Алматы қаласы мәслихаты ХІ сессиясының 2008 жылғы 2 шілдедегі № 119 "Алматы қаласындағы жасыл желектерді күту және қорғау ережелерін бекіту туралы" шешіміне өзгерістер мен толықтырулар енгізу туралы" № 220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819 болып тіркелген, 2009 жылғы 8 тамызда "Вечерний Алматы" және 2009 жылғы 22 тамызда "Алматы ақшамы" газетінде жарияланған);</w:t>
      </w:r>
    </w:p>
    <w:p>
      <w:pPr>
        <w:spacing w:after="0"/>
        <w:ind w:left="0"/>
        <w:jc w:val="both"/>
      </w:pPr>
      <w:r>
        <w:rPr>
          <w:rFonts w:ascii="Times New Roman"/>
          <w:b w:val="false"/>
          <w:i w:val="false"/>
          <w:color w:val="000000"/>
          <w:sz w:val="28"/>
        </w:rPr>
        <w:t xml:space="preserve">
      3. IV сайланған Алматы қаласы мәслихаты ХХVІІ сессиясының 2010 жылғы 12 сәуірдегі "ІV сайланған Алматы қаласы мәслихаты ХІ сессиясының 2008 жылғы 2 шілдедегі № 119 "Алматы қаласындағы жасыл желектерді күту және қорғау ережелерін бекіту туралы" шешіміне өзгерістер мен толықтырулар енгізу туралы" № 316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