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aa99" w14:textId="582a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16 мамырдағы № 134 қаулысы. Солтүстік Қазақстан облысының Әділет департаментінде 2018 жылғы 25 мамырда № 4730 болып тіркелді. Күші жойылды - Солтүстік Қазақстан облысы әкімдігінің 2019 жылғы 19 сәуірдегі № 104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19.04.2019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әкімдігінің 2018 жылғы 16 мамырдағы</w:t>
            </w:r>
            <w:r>
              <w:br/>
            </w:r>
            <w:r>
              <w:rPr>
                <w:rFonts w:ascii="Times New Roman"/>
                <w:b w:val="false"/>
                <w:i w:val="false"/>
                <w:color w:val="000000"/>
                <w:sz w:val="20"/>
              </w:rPr>
              <w:t xml:space="preserve">№ 134 қаулысымен </w:t>
            </w:r>
            <w:r>
              <w:br/>
            </w:r>
            <w:r>
              <w:rPr>
                <w:rFonts w:ascii="Times New Roman"/>
                <w:b w:val="false"/>
                <w:i w:val="false"/>
                <w:color w:val="000000"/>
                <w:sz w:val="20"/>
              </w:rPr>
              <w:t>бекітілді</w:t>
            </w:r>
            <w:r>
              <w:br/>
            </w:r>
          </w:p>
        </w:tc>
      </w:tr>
    </w:tbl>
    <w:bookmarkStart w:name="z14" w:id="8"/>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(бұдан әрі - Регламент)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 279 бұйрығымен (Нормативтік құқықтық актілерді мемлекеттік тіркеу тізілімінде № 15537 болып тіркелді)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0"/>
    <w:bookmarkStart w:name="z17" w:id="11"/>
    <w:p>
      <w:pPr>
        <w:spacing w:after="0"/>
        <w:ind w:left="0"/>
        <w:jc w:val="both"/>
      </w:pPr>
      <w:r>
        <w:rPr>
          <w:rFonts w:ascii="Times New Roman"/>
          <w:b w:val="false"/>
          <w:i w:val="false"/>
          <w:color w:val="000000"/>
          <w:sz w:val="28"/>
        </w:rPr>
        <w:t xml:space="preserve">
      2. Мемлекеттік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жергілікті атқарушы органы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3. Мемлекеттік қызметті көрсетудің нәтижесін беру нысаны: қағаз түрінде.</w:t>
      </w:r>
    </w:p>
    <w:bookmarkEnd w:id="13"/>
    <w:bookmarkStart w:name="z20" w:id="14"/>
    <w:p>
      <w:pPr>
        <w:spacing w:after="0"/>
        <w:ind w:left="0"/>
        <w:jc w:val="both"/>
      </w:pPr>
      <w:r>
        <w:rPr>
          <w:rFonts w:ascii="Times New Roman"/>
          <w:b w:val="false"/>
          <w:i w:val="false"/>
          <w:color w:val="000000"/>
          <w:sz w:val="28"/>
        </w:rPr>
        <w:t xml:space="preserve">
      4. Мемлекеттік қызметті көрсету нәтижесі – қаржы институтына/қаржы агенттігіне субсидияларды аудару не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5"/>
    <w:bookmarkStart w:name="z22" w:id="16"/>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17"/>
    <w:bookmarkStart w:name="z24" w:id="1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көрсетілетін қызметті алушының тіркелген орны бойынша көрсетіледі, көрсетілетін қызметті алушының қалауы бойынша электрондық кезекті "брондауға" болады.</w:t>
      </w:r>
    </w:p>
    <w:bookmarkEnd w:id="18"/>
    <w:bookmarkStart w:name="z2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9"/>
    <w:bookmarkStart w:name="z26" w:id="20"/>
    <w:p>
      <w:pPr>
        <w:spacing w:after="0"/>
        <w:ind w:left="0"/>
        <w:jc w:val="both"/>
      </w:pPr>
      <w:r>
        <w:rPr>
          <w:rFonts w:ascii="Times New Roman"/>
          <w:b w:val="false"/>
          <w:i w:val="false"/>
          <w:color w:val="000000"/>
          <w:sz w:val="28"/>
        </w:rPr>
        <w:t>
      6. Мемлекеттік қызметті көрсету бойынша іс-қимылдың басталуы үшін негіздеме көрсетілетін қызметті алушымен (не сенімхат бойынша оның өкілімен) мыналарды қамтитын құжаттар топтамасымен бірге өтінімдерді бір данада ұсыну болып табылады:</w:t>
      </w:r>
    </w:p>
    <w:bookmarkEnd w:id="20"/>
    <w:bookmarkStart w:name="z27" w:id="21"/>
    <w:p>
      <w:pPr>
        <w:spacing w:after="0"/>
        <w:ind w:left="0"/>
        <w:jc w:val="both"/>
      </w:pPr>
      <w:r>
        <w:rPr>
          <w:rFonts w:ascii="Times New Roman"/>
          <w:b w:val="false"/>
          <w:i w:val="false"/>
          <w:color w:val="000000"/>
          <w:sz w:val="28"/>
        </w:rPr>
        <w:t>
      1) қаржыландыру шарттарын өзгерту жөніндегі қабылданған шешімнің көшірмесі;</w:t>
      </w:r>
    </w:p>
    <w:bookmarkEnd w:id="21"/>
    <w:bookmarkStart w:name="z28" w:id="22"/>
    <w:p>
      <w:pPr>
        <w:spacing w:after="0"/>
        <w:ind w:left="0"/>
        <w:jc w:val="both"/>
      </w:pPr>
      <w:r>
        <w:rPr>
          <w:rFonts w:ascii="Times New Roman"/>
          <w:b w:val="false"/>
          <w:i w:val="false"/>
          <w:color w:val="000000"/>
          <w:sz w:val="28"/>
        </w:rPr>
        <w:t>
      2) негізгі борышты және сыйақыны өтеудің жаңартылған кестесі.</w:t>
      </w:r>
    </w:p>
    <w:bookmarkEnd w:id="22"/>
    <w:bookmarkStart w:name="z29" w:id="23"/>
    <w:p>
      <w:pPr>
        <w:spacing w:after="0"/>
        <w:ind w:left="0"/>
        <w:jc w:val="both"/>
      </w:pPr>
      <w:r>
        <w:rPr>
          <w:rFonts w:ascii="Times New Roman"/>
          <w:b w:val="false"/>
          <w:i w:val="false"/>
          <w:color w:val="000000"/>
          <w:sz w:val="28"/>
        </w:rPr>
        <w:t>
      Мемлекеттік қызметті беруші және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3"/>
    <w:bookmarkStart w:name="z30" w:id="24"/>
    <w:p>
      <w:pPr>
        <w:spacing w:after="0"/>
        <w:ind w:left="0"/>
        <w:jc w:val="both"/>
      </w:pPr>
      <w:r>
        <w:rPr>
          <w:rFonts w:ascii="Times New Roman"/>
          <w:b w:val="false"/>
          <w:i w:val="false"/>
          <w:color w:val="000000"/>
          <w:sz w:val="28"/>
        </w:rPr>
        <w:t>
      7.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кезде көрсетілетін қызметті беруші мемлекеттік қызметті көрсетуден бас тартады.</w:t>
      </w:r>
    </w:p>
    <w:bookmarkEnd w:id="24"/>
    <w:bookmarkStart w:name="z31" w:id="25"/>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bookmarkStart w:name="z32" w:id="26"/>
    <w:p>
      <w:pPr>
        <w:spacing w:after="0"/>
        <w:ind w:left="0"/>
        <w:jc w:val="both"/>
      </w:pPr>
      <w:r>
        <w:rPr>
          <w:rFonts w:ascii="Times New Roman"/>
          <w:b w:val="false"/>
          <w:i w:val="false"/>
          <w:color w:val="000000"/>
          <w:sz w:val="28"/>
        </w:rPr>
        <w:t>
      8.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26"/>
    <w:bookmarkStart w:name="z33" w:id="27"/>
    <w:p>
      <w:pPr>
        <w:spacing w:after="0"/>
        <w:ind w:left="0"/>
        <w:jc w:val="both"/>
      </w:pPr>
      <w:r>
        <w:rPr>
          <w:rFonts w:ascii="Times New Roman"/>
          <w:b w:val="false"/>
          <w:i w:val="false"/>
          <w:color w:val="000000"/>
          <w:sz w:val="28"/>
        </w:rPr>
        <w:t>
      Мемлекеттік корпорация арқылы дайын құжаттарды беру жеке басты куәландыратын (не нотариалды расталған сенімхат бойынша оның өкіліне) құжатты көрсеткен кезде тиісті құжаттардың қабылданғаны туралы қолхат негізінде жүзеге асырылады.</w:t>
      </w:r>
    </w:p>
    <w:bookmarkEnd w:id="27"/>
    <w:bookmarkStart w:name="z34" w:id="28"/>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кейін оларды көрсетілетін қызметті берушіге одан әрі сақтау үшін береді.</w:t>
      </w:r>
    </w:p>
    <w:bookmarkEnd w:id="28"/>
    <w:bookmarkStart w:name="z35" w:id="29"/>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сұратуы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29"/>
    <w:bookmarkStart w:name="z36" w:id="30"/>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 орындау ұзақтығы:</w:t>
      </w:r>
    </w:p>
    <w:bookmarkEnd w:id="30"/>
    <w:bookmarkStart w:name="z37" w:id="31"/>
    <w:p>
      <w:pPr>
        <w:spacing w:after="0"/>
        <w:ind w:left="0"/>
        <w:jc w:val="both"/>
      </w:pPr>
      <w:r>
        <w:rPr>
          <w:rFonts w:ascii="Times New Roman"/>
          <w:b w:val="false"/>
          <w:i w:val="false"/>
          <w:color w:val="000000"/>
          <w:sz w:val="28"/>
        </w:rPr>
        <w:t>
      қаржы агентінің қатысуынсыз субсидиялаған кезде:</w:t>
      </w:r>
    </w:p>
    <w:bookmarkEnd w:id="31"/>
    <w:bookmarkStart w:name="z38" w:id="32"/>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және сыйақы мөлшерлемесін субсидиялауға қаражат аудару үшін өтінімді (бұдан әрі – өтінім) тіркеуді жүзеге асырады – 15 (он бес) минут;</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1 (бір) сағат;</w:t>
      </w:r>
    </w:p>
    <w:bookmarkEnd w:id="33"/>
    <w:bookmarkStart w:name="z40" w:id="34"/>
    <w:p>
      <w:pPr>
        <w:spacing w:after="0"/>
        <w:ind w:left="0"/>
        <w:jc w:val="both"/>
      </w:pPr>
      <w:r>
        <w:rPr>
          <w:rFonts w:ascii="Times New Roman"/>
          <w:b w:val="false"/>
          <w:i w:val="false"/>
          <w:color w:val="000000"/>
          <w:sz w:val="28"/>
        </w:rPr>
        <w:t>
      3) көрсетілетін қызметті берушінің жауапты орындаушысы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жөніндегі операторлық көрсетілетін қызметтерді жүзеге асыратын ұйымға (бұдан әрі – Оператор) (тарту жағдайында) қоса берілген құжаттармен бірге өтінімді тапсырады – 1 (бір) сағат;</w:t>
      </w:r>
    </w:p>
    <w:bookmarkEnd w:id="34"/>
    <w:bookmarkStart w:name="z41" w:id="35"/>
    <w:p>
      <w:pPr>
        <w:spacing w:after="0"/>
        <w:ind w:left="0"/>
        <w:jc w:val="both"/>
      </w:pPr>
      <w:r>
        <w:rPr>
          <w:rFonts w:ascii="Times New Roman"/>
          <w:b w:val="false"/>
          <w:i w:val="false"/>
          <w:color w:val="000000"/>
          <w:sz w:val="28"/>
        </w:rPr>
        <w:t>
      4) Оператор, ол болмаған жағдайда, көрсетілетін қызметті берушінің жауапты орындаушысы құжаттарды алғаннан кейін негізгі борышты және сыйақыны өтеудің жаңартылған кестесін есептеу дұрыстығын тексеруді жүзеге асырады және құжаттарды қаржылық сауықтыру жөніндегі комиссияның (бұдан әрі – Комиссия) отырысында қарау үшін жолдайды – 10 (он) жұмыс күні;</w:t>
      </w:r>
    </w:p>
    <w:bookmarkEnd w:id="35"/>
    <w:bookmarkStart w:name="z42" w:id="36"/>
    <w:p>
      <w:pPr>
        <w:spacing w:after="0"/>
        <w:ind w:left="0"/>
        <w:jc w:val="both"/>
      </w:pPr>
      <w:r>
        <w:rPr>
          <w:rFonts w:ascii="Times New Roman"/>
          <w:b w:val="false"/>
          <w:i w:val="false"/>
          <w:color w:val="000000"/>
          <w:sz w:val="28"/>
        </w:rPr>
        <w:t>
      5) Комиссия келіп түскен құжаттарды қарайды – 1 (бір) жұмыс күні;</w:t>
      </w:r>
    </w:p>
    <w:bookmarkEnd w:id="36"/>
    <w:bookmarkStart w:name="z43" w:id="37"/>
    <w:p>
      <w:pPr>
        <w:spacing w:after="0"/>
        <w:ind w:left="0"/>
        <w:jc w:val="both"/>
      </w:pPr>
      <w:r>
        <w:rPr>
          <w:rFonts w:ascii="Times New Roman"/>
          <w:b w:val="false"/>
          <w:i w:val="false"/>
          <w:color w:val="000000"/>
          <w:sz w:val="28"/>
        </w:rPr>
        <w:t>
      6) Оператор немесе көрсетілетін қызметті берушінің жауапты орындаушысы:</w:t>
      </w:r>
    </w:p>
    <w:bookmarkEnd w:id="37"/>
    <w:bookmarkStart w:name="z44" w:id="38"/>
    <w:p>
      <w:pPr>
        <w:spacing w:after="0"/>
        <w:ind w:left="0"/>
        <w:jc w:val="both"/>
      </w:pPr>
      <w:r>
        <w:rPr>
          <w:rFonts w:ascii="Times New Roman"/>
          <w:b w:val="false"/>
          <w:i w:val="false"/>
          <w:color w:val="000000"/>
          <w:sz w:val="28"/>
        </w:rPr>
        <w:t>
      Комиссия мүшелерінің қолдарын жинайды – 3 (үш) жұмыс күні;</w:t>
      </w:r>
    </w:p>
    <w:bookmarkEnd w:id="38"/>
    <w:bookmarkStart w:name="z45" w:id="39"/>
    <w:p>
      <w:pPr>
        <w:spacing w:after="0"/>
        <w:ind w:left="0"/>
        <w:jc w:val="both"/>
      </w:pPr>
      <w:r>
        <w:rPr>
          <w:rFonts w:ascii="Times New Roman"/>
          <w:b w:val="false"/>
          <w:i w:val="false"/>
          <w:color w:val="000000"/>
          <w:sz w:val="28"/>
        </w:rPr>
        <w:t>
      хаттамаға қол қойғаннан кейін Комиссия отырысының хаттамасынан үзіндіні электрондық пошта бойынша қаржы институттарына жібереді, ал хаттамадан үзіндінің түпнұсқасын Мемлекеттік корпорацияға одан әрі тапсыру үшін көрсетілетін қызметті берушіге жібереді – 1 (бір) жұмыс күні;</w:t>
      </w:r>
    </w:p>
    <w:bookmarkEnd w:id="39"/>
    <w:bookmarkStart w:name="z46" w:id="40"/>
    <w:p>
      <w:pPr>
        <w:spacing w:after="0"/>
        <w:ind w:left="0"/>
        <w:jc w:val="both"/>
      </w:pPr>
      <w:r>
        <w:rPr>
          <w:rFonts w:ascii="Times New Roman"/>
          <w:b w:val="false"/>
          <w:i w:val="false"/>
          <w:color w:val="000000"/>
          <w:sz w:val="28"/>
        </w:rPr>
        <w:t>
      7) көрсетілетін қызметті берушінің жауапты орындаушысы Комиссиямен оң шешім қабылданған жағдайда, қаржылай агентінің қатысуынсыз субсидиялау шартына тиісті өзгерістер енгізеді, теріс шешім қабылдаған жағдайда, қолданыстағы қайта құрылымдалған немесе қайта қаржыландырылған кредиттік немесе лизингтік шарт талаптары өзгеріссіз қалады – 4 (төрт) жұмыс күні;</w:t>
      </w:r>
    </w:p>
    <w:bookmarkEnd w:id="40"/>
    <w:bookmarkStart w:name="z47" w:id="41"/>
    <w:p>
      <w:pPr>
        <w:spacing w:after="0"/>
        <w:ind w:left="0"/>
        <w:jc w:val="both"/>
      </w:pPr>
      <w:r>
        <w:rPr>
          <w:rFonts w:ascii="Times New Roman"/>
          <w:b w:val="false"/>
          <w:i w:val="false"/>
          <w:color w:val="000000"/>
          <w:sz w:val="28"/>
        </w:rPr>
        <w:t>
      8) Оператор (тартылған жағдайда) екінші деңгейдегі банктер, банк операцияларының жекелеген түрлерін жүзеге асыратын ұйымдар, агроөнеркәсіптік кешен саласындағы кредиттік серіктестіктер, микроқаржылық/микрокредиттік ұйымдар, агроөнеркәсіптік кешен саласында (бұдан әрі – қаржы институты) қызметін жүзеге асыратын лизингтік компаниялар қаржы агентінің қатысуынсыз субсидиялау шартына қол қояды – 5 (бес) жұмыс күні;</w:t>
      </w:r>
    </w:p>
    <w:bookmarkEnd w:id="41"/>
    <w:bookmarkStart w:name="z48" w:id="42"/>
    <w:p>
      <w:pPr>
        <w:spacing w:after="0"/>
        <w:ind w:left="0"/>
        <w:jc w:val="both"/>
      </w:pPr>
      <w:r>
        <w:rPr>
          <w:rFonts w:ascii="Times New Roman"/>
          <w:b w:val="false"/>
          <w:i w:val="false"/>
          <w:color w:val="000000"/>
          <w:sz w:val="28"/>
        </w:rPr>
        <w:t>
      9) көрсетілетін қызметті берушінің басшысы қаржы агентінің қатысуынсыз субсидиялау шартына қол қойғаннан кейін Оператормен және қаржы институтымен шартқа қол қояды – 1 (бір) жұмыс күні;</w:t>
      </w:r>
    </w:p>
    <w:bookmarkEnd w:id="42"/>
    <w:bookmarkStart w:name="z49" w:id="43"/>
    <w:p>
      <w:pPr>
        <w:spacing w:after="0"/>
        <w:ind w:left="0"/>
        <w:jc w:val="both"/>
      </w:pPr>
      <w:r>
        <w:rPr>
          <w:rFonts w:ascii="Times New Roman"/>
          <w:b w:val="false"/>
          <w:i w:val="false"/>
          <w:color w:val="000000"/>
          <w:sz w:val="28"/>
        </w:rPr>
        <w:t>
      10) Оператор сыйақы мөлшерлемесін субсидиялауға қаражат аударуға арналған өтінімді көрсетілетін қызметті берушіге жолдайды – 1 (бір) жұмыс күні;</w:t>
      </w:r>
    </w:p>
    <w:bookmarkEnd w:id="43"/>
    <w:bookmarkStart w:name="z50" w:id="44"/>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қаражат аударуға арналған өтінім негізінде тиісті төлем шоттарын қазынашылық органдарына жолдайды – 1 (бір) жұмыс күні;</w:t>
      </w:r>
    </w:p>
    <w:bookmarkEnd w:id="44"/>
    <w:bookmarkStart w:name="z51" w:id="45"/>
    <w:p>
      <w:pPr>
        <w:spacing w:after="0"/>
        <w:ind w:left="0"/>
        <w:jc w:val="both"/>
      </w:pPr>
      <w:r>
        <w:rPr>
          <w:rFonts w:ascii="Times New Roman"/>
          <w:b w:val="false"/>
          <w:i w:val="false"/>
          <w:color w:val="000000"/>
          <w:sz w:val="28"/>
        </w:rPr>
        <w:t>
      қаржы агентінің қатысуымен:</w:t>
      </w:r>
    </w:p>
    <w:bookmarkEnd w:id="45"/>
    <w:bookmarkStart w:name="z52" w:id="46"/>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және тіркеуді жүзеге асырады – 15 (он бес) минут;</w:t>
      </w:r>
    </w:p>
    <w:bookmarkEnd w:id="46"/>
    <w:bookmarkStart w:name="z53" w:id="4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1 (бір) сағат;</w:t>
      </w:r>
    </w:p>
    <w:bookmarkEnd w:id="47"/>
    <w:bookmarkStart w:name="z54" w:id="48"/>
    <w:p>
      <w:pPr>
        <w:spacing w:after="0"/>
        <w:ind w:left="0"/>
        <w:jc w:val="both"/>
      </w:pPr>
      <w:r>
        <w:rPr>
          <w:rFonts w:ascii="Times New Roman"/>
          <w:b w:val="false"/>
          <w:i w:val="false"/>
          <w:color w:val="000000"/>
          <w:sz w:val="28"/>
        </w:rPr>
        <w:t>
      3) көрсетілетін қызметті берушінің жауапты орындаушысы Операторға қоса берілген құжаттармен хатты тапсырады – 1 (бір) сағат;</w:t>
      </w:r>
    </w:p>
    <w:bookmarkEnd w:id="48"/>
    <w:bookmarkStart w:name="z55" w:id="49"/>
    <w:p>
      <w:pPr>
        <w:spacing w:after="0"/>
        <w:ind w:left="0"/>
        <w:jc w:val="both"/>
      </w:pPr>
      <w:r>
        <w:rPr>
          <w:rFonts w:ascii="Times New Roman"/>
          <w:b w:val="false"/>
          <w:i w:val="false"/>
          <w:color w:val="000000"/>
          <w:sz w:val="28"/>
        </w:rPr>
        <w:t>
      4) Оператор (көрсетілетін қызметті берушінің жауапты орындаушысы) құжаттарды алғаннан кейін негізгі борышты өтеудің жаңартылған кестесін есептеу дұрыстығын тексеруді жүзеге асырады, қорытынды жасайды және құжаттарды Комиссия отырысында қарау үшін жолдайды – 10 (он) жұмыс күні;</w:t>
      </w:r>
    </w:p>
    <w:bookmarkEnd w:id="49"/>
    <w:bookmarkStart w:name="z56" w:id="50"/>
    <w:p>
      <w:pPr>
        <w:spacing w:after="0"/>
        <w:ind w:left="0"/>
        <w:jc w:val="both"/>
      </w:pPr>
      <w:r>
        <w:rPr>
          <w:rFonts w:ascii="Times New Roman"/>
          <w:b w:val="false"/>
          <w:i w:val="false"/>
          <w:color w:val="000000"/>
          <w:sz w:val="28"/>
        </w:rPr>
        <w:t>
      5) Комиссия келіп түскен құжаттарды қарайды – 1 (бір) жұмыс күні;</w:t>
      </w:r>
    </w:p>
    <w:bookmarkEnd w:id="50"/>
    <w:bookmarkStart w:name="z57" w:id="51"/>
    <w:p>
      <w:pPr>
        <w:spacing w:after="0"/>
        <w:ind w:left="0"/>
        <w:jc w:val="both"/>
      </w:pPr>
      <w:r>
        <w:rPr>
          <w:rFonts w:ascii="Times New Roman"/>
          <w:b w:val="false"/>
          <w:i w:val="false"/>
          <w:color w:val="000000"/>
          <w:sz w:val="28"/>
        </w:rPr>
        <w:t>
      6) Оператор (көрсетілетін қызметті берушінің жауапты орындаушысы):</w:t>
      </w:r>
    </w:p>
    <w:bookmarkEnd w:id="51"/>
    <w:bookmarkStart w:name="z58" w:id="52"/>
    <w:p>
      <w:pPr>
        <w:spacing w:after="0"/>
        <w:ind w:left="0"/>
        <w:jc w:val="both"/>
      </w:pPr>
      <w:r>
        <w:rPr>
          <w:rFonts w:ascii="Times New Roman"/>
          <w:b w:val="false"/>
          <w:i w:val="false"/>
          <w:color w:val="000000"/>
          <w:sz w:val="28"/>
        </w:rPr>
        <w:t>
      Комиссия мүшелерінің қолдарын жинайды – 3 (үш) жұмыс күні;</w:t>
      </w:r>
    </w:p>
    <w:bookmarkEnd w:id="52"/>
    <w:bookmarkStart w:name="z59" w:id="53"/>
    <w:p>
      <w:pPr>
        <w:spacing w:after="0"/>
        <w:ind w:left="0"/>
        <w:jc w:val="both"/>
      </w:pPr>
      <w:r>
        <w:rPr>
          <w:rFonts w:ascii="Times New Roman"/>
          <w:b w:val="false"/>
          <w:i w:val="false"/>
          <w:color w:val="000000"/>
          <w:sz w:val="28"/>
        </w:rPr>
        <w:t>
      хаттамаға қол қойғаннан кейін Комиссия отырысының хаттамасынан үзіндіні электрондық пошта бойынша қаржы агентіне және қаржы институттарына жібереді, ал хаттамадан үзіндінің түпнұсқасын Мемлекеттік корпорацияға одан әрі тапсыру үшін көрсетілетін қызметті берушіге жібереді – 1 (бір) жұмыс күні;</w:t>
      </w:r>
    </w:p>
    <w:bookmarkEnd w:id="53"/>
    <w:bookmarkStart w:name="z60" w:id="54"/>
    <w:p>
      <w:pPr>
        <w:spacing w:after="0"/>
        <w:ind w:left="0"/>
        <w:jc w:val="both"/>
      </w:pPr>
      <w:r>
        <w:rPr>
          <w:rFonts w:ascii="Times New Roman"/>
          <w:b w:val="false"/>
          <w:i w:val="false"/>
          <w:color w:val="000000"/>
          <w:sz w:val="28"/>
        </w:rPr>
        <w:t>
      7) көрсетілетін қызметті берушінің жауапты орындаушысы Комиссиямен оң шешім қабылданған жағдайда және қаржы агентінің келісім беру туралы хаты болған жағдайда, қаржылай агентінің қатысуымен қаржылық сауықтыру үшін агроөнеркәсіптік кешен субъектілерінің кредиттік және лизингтік міндеттемелері бойынша сыйақылық мөлшерлемені субсидиялау шартына тиісті өзгерістер енгізеді, қаржы агентінің келісім беру туралы хаты болмаған жағдайда, қаржы агентінің субсидиялау шартын бұзады және қаржылай агентінің қатысуынсыз субсидиялау шартын жасайды – 10 (он) жұмыс күні;</w:t>
      </w:r>
    </w:p>
    <w:bookmarkEnd w:id="54"/>
    <w:bookmarkStart w:name="z61" w:id="55"/>
    <w:p>
      <w:pPr>
        <w:spacing w:after="0"/>
        <w:ind w:left="0"/>
        <w:jc w:val="both"/>
      </w:pPr>
      <w:r>
        <w:rPr>
          <w:rFonts w:ascii="Times New Roman"/>
          <w:b w:val="false"/>
          <w:i w:val="false"/>
          <w:color w:val="000000"/>
          <w:sz w:val="28"/>
        </w:rPr>
        <w:t>
      8) Оператор қаржы агентпен қаржы агентінің субсидиялау шартына немесе қаржы институттарымен қаржы агентінің қатысуынсыз субсидиялау шартына қол қояды – 5 (бес) жұмыс күні;</w:t>
      </w:r>
    </w:p>
    <w:bookmarkEnd w:id="55"/>
    <w:bookmarkStart w:name="z62" w:id="56"/>
    <w:p>
      <w:pPr>
        <w:spacing w:after="0"/>
        <w:ind w:left="0"/>
        <w:jc w:val="both"/>
      </w:pPr>
      <w:r>
        <w:rPr>
          <w:rFonts w:ascii="Times New Roman"/>
          <w:b w:val="false"/>
          <w:i w:val="false"/>
          <w:color w:val="000000"/>
          <w:sz w:val="28"/>
        </w:rPr>
        <w:t>
      9) көрсетілетін қызметті берушінің басшысы Оператормен және қаржы агентімен немесе қаржы институттарымен жоғарыда көрсетілген шарттарға қол қойғаннан кейін шартқа қол қояды – 2 (екі) жұмыс күні;</w:t>
      </w:r>
    </w:p>
    <w:bookmarkEnd w:id="56"/>
    <w:bookmarkStart w:name="z63" w:id="57"/>
    <w:p>
      <w:pPr>
        <w:spacing w:after="0"/>
        <w:ind w:left="0"/>
        <w:jc w:val="both"/>
      </w:pPr>
      <w:r>
        <w:rPr>
          <w:rFonts w:ascii="Times New Roman"/>
          <w:b w:val="false"/>
          <w:i w:val="false"/>
          <w:color w:val="000000"/>
          <w:sz w:val="28"/>
        </w:rPr>
        <w:t>
      10) Оператор сыйақы мөлшерлемесін субсидиялауға қаражат аударуға арналған өтінімді көрсетілетін қызметті берушіге жолдайды – 1 (бір) жұмыс күні;</w:t>
      </w:r>
    </w:p>
    <w:bookmarkEnd w:id="57"/>
    <w:bookmarkStart w:name="z64" w:id="58"/>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қаражат аударуға арналған өтінім негізінде тиісті төлем шоттарын қазынашылық органдарына жолдайды – 1 (бір) жұмыс күні.</w:t>
      </w:r>
    </w:p>
    <w:bookmarkEnd w:id="58"/>
    <w:bookmarkStart w:name="z65" w:id="59"/>
    <w:p>
      <w:pPr>
        <w:spacing w:after="0"/>
        <w:ind w:left="0"/>
        <w:jc w:val="both"/>
      </w:pPr>
      <w:r>
        <w:rPr>
          <w:rFonts w:ascii="Times New Roman"/>
          <w:b w:val="false"/>
          <w:i w:val="false"/>
          <w:color w:val="000000"/>
          <w:sz w:val="28"/>
        </w:rPr>
        <w:t>
      10. Келесі рәсімді (іс-қимылды) орындауды бастауға негіз болатын мемлекеттік қызмет көрсету рәсімінің (іс-қимылдың) нәтижесі:</w:t>
      </w:r>
    </w:p>
    <w:bookmarkEnd w:id="59"/>
    <w:bookmarkStart w:name="z66" w:id="60"/>
    <w:p>
      <w:pPr>
        <w:spacing w:after="0"/>
        <w:ind w:left="0"/>
        <w:jc w:val="both"/>
      </w:pPr>
      <w:r>
        <w:rPr>
          <w:rFonts w:ascii="Times New Roman"/>
          <w:b w:val="false"/>
          <w:i w:val="false"/>
          <w:color w:val="000000"/>
          <w:sz w:val="28"/>
        </w:rPr>
        <w:t>
      қаржы агентінің қатысуынсыз:</w:t>
      </w:r>
    </w:p>
    <w:bookmarkEnd w:id="60"/>
    <w:bookmarkStart w:name="z67" w:id="61"/>
    <w:p>
      <w:pPr>
        <w:spacing w:after="0"/>
        <w:ind w:left="0"/>
        <w:jc w:val="both"/>
      </w:pPr>
      <w:r>
        <w:rPr>
          <w:rFonts w:ascii="Times New Roman"/>
          <w:b w:val="false"/>
          <w:i w:val="false"/>
          <w:color w:val="000000"/>
          <w:sz w:val="28"/>
        </w:rPr>
        <w:t>
      1) құжаттарды қабылдау және өтінімді тіркеу;</w:t>
      </w:r>
    </w:p>
    <w:bookmarkEnd w:id="61"/>
    <w:bookmarkStart w:name="z68" w:id="62"/>
    <w:p>
      <w:pPr>
        <w:spacing w:after="0"/>
        <w:ind w:left="0"/>
        <w:jc w:val="both"/>
      </w:pPr>
      <w:r>
        <w:rPr>
          <w:rFonts w:ascii="Times New Roman"/>
          <w:b w:val="false"/>
          <w:i w:val="false"/>
          <w:color w:val="000000"/>
          <w:sz w:val="28"/>
        </w:rPr>
        <w:t>
      2) жауапты орындаушыны айқындау;</w:t>
      </w:r>
    </w:p>
    <w:bookmarkEnd w:id="62"/>
    <w:bookmarkStart w:name="z69" w:id="63"/>
    <w:p>
      <w:pPr>
        <w:spacing w:after="0"/>
        <w:ind w:left="0"/>
        <w:jc w:val="both"/>
      </w:pPr>
      <w:r>
        <w:rPr>
          <w:rFonts w:ascii="Times New Roman"/>
          <w:b w:val="false"/>
          <w:i w:val="false"/>
          <w:color w:val="000000"/>
          <w:sz w:val="28"/>
        </w:rPr>
        <w:t>
      3) құжаттарды Операторға тапсыру;</w:t>
      </w:r>
    </w:p>
    <w:bookmarkEnd w:id="63"/>
    <w:bookmarkStart w:name="z70" w:id="64"/>
    <w:p>
      <w:pPr>
        <w:spacing w:after="0"/>
        <w:ind w:left="0"/>
        <w:jc w:val="both"/>
      </w:pPr>
      <w:r>
        <w:rPr>
          <w:rFonts w:ascii="Times New Roman"/>
          <w:b w:val="false"/>
          <w:i w:val="false"/>
          <w:color w:val="000000"/>
          <w:sz w:val="28"/>
        </w:rPr>
        <w:t>
      4) есептеу дұрыстығын тексеру, қорытынды жасау, құжаттарды жолдау;</w:t>
      </w:r>
    </w:p>
    <w:bookmarkEnd w:id="64"/>
    <w:bookmarkStart w:name="z71" w:id="65"/>
    <w:p>
      <w:pPr>
        <w:spacing w:after="0"/>
        <w:ind w:left="0"/>
        <w:jc w:val="both"/>
      </w:pPr>
      <w:r>
        <w:rPr>
          <w:rFonts w:ascii="Times New Roman"/>
          <w:b w:val="false"/>
          <w:i w:val="false"/>
          <w:color w:val="000000"/>
          <w:sz w:val="28"/>
        </w:rPr>
        <w:t>
      5) құжаттарды қарау;</w:t>
      </w:r>
    </w:p>
    <w:bookmarkEnd w:id="65"/>
    <w:bookmarkStart w:name="z72" w:id="66"/>
    <w:p>
      <w:pPr>
        <w:spacing w:after="0"/>
        <w:ind w:left="0"/>
        <w:jc w:val="both"/>
      </w:pPr>
      <w:r>
        <w:rPr>
          <w:rFonts w:ascii="Times New Roman"/>
          <w:b w:val="false"/>
          <w:i w:val="false"/>
          <w:color w:val="000000"/>
          <w:sz w:val="28"/>
        </w:rPr>
        <w:t>
      6) хаттамаға қол қою;</w:t>
      </w:r>
    </w:p>
    <w:bookmarkEnd w:id="66"/>
    <w:bookmarkStart w:name="z73" w:id="67"/>
    <w:p>
      <w:pPr>
        <w:spacing w:after="0"/>
        <w:ind w:left="0"/>
        <w:jc w:val="both"/>
      </w:pPr>
      <w:r>
        <w:rPr>
          <w:rFonts w:ascii="Times New Roman"/>
          <w:b w:val="false"/>
          <w:i w:val="false"/>
          <w:color w:val="000000"/>
          <w:sz w:val="28"/>
        </w:rPr>
        <w:t>
      7) хаттамадан үзіндіні жолдау;</w:t>
      </w:r>
    </w:p>
    <w:bookmarkEnd w:id="67"/>
    <w:bookmarkStart w:name="z74" w:id="68"/>
    <w:p>
      <w:pPr>
        <w:spacing w:after="0"/>
        <w:ind w:left="0"/>
        <w:jc w:val="both"/>
      </w:pPr>
      <w:r>
        <w:rPr>
          <w:rFonts w:ascii="Times New Roman"/>
          <w:b w:val="false"/>
          <w:i w:val="false"/>
          <w:color w:val="000000"/>
          <w:sz w:val="28"/>
        </w:rPr>
        <w:t>
      8) қаржы агентінің қатысуынсыз субсидиялау шартына өзгерістер енгізу немесе оны өзгеріссіз қалдыру;</w:t>
      </w:r>
    </w:p>
    <w:bookmarkEnd w:id="68"/>
    <w:bookmarkStart w:name="z75" w:id="69"/>
    <w:p>
      <w:pPr>
        <w:spacing w:after="0"/>
        <w:ind w:left="0"/>
        <w:jc w:val="both"/>
      </w:pPr>
      <w:r>
        <w:rPr>
          <w:rFonts w:ascii="Times New Roman"/>
          <w:b w:val="false"/>
          <w:i w:val="false"/>
          <w:color w:val="000000"/>
          <w:sz w:val="28"/>
        </w:rPr>
        <w:t>
      9) қаржы агентінің қатысуынсыз Оператормен және қаржы институтымен субсидиялау шартына қол қою;</w:t>
      </w:r>
    </w:p>
    <w:bookmarkEnd w:id="69"/>
    <w:bookmarkStart w:name="z76" w:id="70"/>
    <w:p>
      <w:pPr>
        <w:spacing w:after="0"/>
        <w:ind w:left="0"/>
        <w:jc w:val="both"/>
      </w:pPr>
      <w:r>
        <w:rPr>
          <w:rFonts w:ascii="Times New Roman"/>
          <w:b w:val="false"/>
          <w:i w:val="false"/>
          <w:color w:val="000000"/>
          <w:sz w:val="28"/>
        </w:rPr>
        <w:t>
      10) қаржы агентінің қатысуынсыз көрсетілетін қызметті берушінің басшысымен субсидиялау шартына қол қою;</w:t>
      </w:r>
    </w:p>
    <w:bookmarkEnd w:id="70"/>
    <w:bookmarkStart w:name="z77" w:id="71"/>
    <w:p>
      <w:pPr>
        <w:spacing w:after="0"/>
        <w:ind w:left="0"/>
        <w:jc w:val="both"/>
      </w:pPr>
      <w:r>
        <w:rPr>
          <w:rFonts w:ascii="Times New Roman"/>
          <w:b w:val="false"/>
          <w:i w:val="false"/>
          <w:color w:val="000000"/>
          <w:sz w:val="28"/>
        </w:rPr>
        <w:t>
      11) сыйақы мөлшерлемесін субсидиялауға қаражат аударуға арналған өтінімді жолдау;</w:t>
      </w:r>
    </w:p>
    <w:bookmarkEnd w:id="71"/>
    <w:bookmarkStart w:name="z78" w:id="72"/>
    <w:p>
      <w:pPr>
        <w:spacing w:after="0"/>
        <w:ind w:left="0"/>
        <w:jc w:val="both"/>
      </w:pPr>
      <w:r>
        <w:rPr>
          <w:rFonts w:ascii="Times New Roman"/>
          <w:b w:val="false"/>
          <w:i w:val="false"/>
          <w:color w:val="000000"/>
          <w:sz w:val="28"/>
        </w:rPr>
        <w:t>
      12) төлем шоттарын жолдау;</w:t>
      </w:r>
    </w:p>
    <w:bookmarkEnd w:id="72"/>
    <w:bookmarkStart w:name="z79" w:id="73"/>
    <w:p>
      <w:pPr>
        <w:spacing w:after="0"/>
        <w:ind w:left="0"/>
        <w:jc w:val="both"/>
      </w:pPr>
      <w:r>
        <w:rPr>
          <w:rFonts w:ascii="Times New Roman"/>
          <w:b w:val="false"/>
          <w:i w:val="false"/>
          <w:color w:val="000000"/>
          <w:sz w:val="28"/>
        </w:rPr>
        <w:t>
      қаржы агентінің қатысуымен:</w:t>
      </w:r>
    </w:p>
    <w:bookmarkEnd w:id="73"/>
    <w:bookmarkStart w:name="z80" w:id="74"/>
    <w:p>
      <w:pPr>
        <w:spacing w:after="0"/>
        <w:ind w:left="0"/>
        <w:jc w:val="both"/>
      </w:pPr>
      <w:r>
        <w:rPr>
          <w:rFonts w:ascii="Times New Roman"/>
          <w:b w:val="false"/>
          <w:i w:val="false"/>
          <w:color w:val="000000"/>
          <w:sz w:val="28"/>
        </w:rPr>
        <w:t>
      1) құжаттарды қабылдау және хатты тіркеу;</w:t>
      </w:r>
    </w:p>
    <w:bookmarkEnd w:id="74"/>
    <w:bookmarkStart w:name="z81" w:id="75"/>
    <w:p>
      <w:pPr>
        <w:spacing w:after="0"/>
        <w:ind w:left="0"/>
        <w:jc w:val="both"/>
      </w:pPr>
      <w:r>
        <w:rPr>
          <w:rFonts w:ascii="Times New Roman"/>
          <w:b w:val="false"/>
          <w:i w:val="false"/>
          <w:color w:val="000000"/>
          <w:sz w:val="28"/>
        </w:rPr>
        <w:t>
      2) көрсетілетін қызметті берушінің жауапты орындаушысын айқындау;</w:t>
      </w:r>
    </w:p>
    <w:bookmarkEnd w:id="75"/>
    <w:bookmarkStart w:name="z82" w:id="76"/>
    <w:p>
      <w:pPr>
        <w:spacing w:after="0"/>
        <w:ind w:left="0"/>
        <w:jc w:val="both"/>
      </w:pPr>
      <w:r>
        <w:rPr>
          <w:rFonts w:ascii="Times New Roman"/>
          <w:b w:val="false"/>
          <w:i w:val="false"/>
          <w:color w:val="000000"/>
          <w:sz w:val="28"/>
        </w:rPr>
        <w:t>
      3) құжаттарды Операторға тапсыру;</w:t>
      </w:r>
    </w:p>
    <w:bookmarkEnd w:id="76"/>
    <w:bookmarkStart w:name="z83" w:id="77"/>
    <w:p>
      <w:pPr>
        <w:spacing w:after="0"/>
        <w:ind w:left="0"/>
        <w:jc w:val="both"/>
      </w:pPr>
      <w:r>
        <w:rPr>
          <w:rFonts w:ascii="Times New Roman"/>
          <w:b w:val="false"/>
          <w:i w:val="false"/>
          <w:color w:val="000000"/>
          <w:sz w:val="28"/>
        </w:rPr>
        <w:t>
      4) есептеу дұрыстығын тексеру, қорытынды жасау, құжаттарды жолдау;</w:t>
      </w:r>
    </w:p>
    <w:bookmarkEnd w:id="77"/>
    <w:bookmarkStart w:name="z84" w:id="78"/>
    <w:p>
      <w:pPr>
        <w:spacing w:after="0"/>
        <w:ind w:left="0"/>
        <w:jc w:val="both"/>
      </w:pPr>
      <w:r>
        <w:rPr>
          <w:rFonts w:ascii="Times New Roman"/>
          <w:b w:val="false"/>
          <w:i w:val="false"/>
          <w:color w:val="000000"/>
          <w:sz w:val="28"/>
        </w:rPr>
        <w:t>
      5) құжаттарды қарау;</w:t>
      </w:r>
    </w:p>
    <w:bookmarkEnd w:id="78"/>
    <w:bookmarkStart w:name="z85" w:id="79"/>
    <w:p>
      <w:pPr>
        <w:spacing w:after="0"/>
        <w:ind w:left="0"/>
        <w:jc w:val="both"/>
      </w:pPr>
      <w:r>
        <w:rPr>
          <w:rFonts w:ascii="Times New Roman"/>
          <w:b w:val="false"/>
          <w:i w:val="false"/>
          <w:color w:val="000000"/>
          <w:sz w:val="28"/>
        </w:rPr>
        <w:t>
      6) хаттамаға қол қою;</w:t>
      </w:r>
    </w:p>
    <w:bookmarkEnd w:id="79"/>
    <w:bookmarkStart w:name="z86" w:id="80"/>
    <w:p>
      <w:pPr>
        <w:spacing w:after="0"/>
        <w:ind w:left="0"/>
        <w:jc w:val="both"/>
      </w:pPr>
      <w:r>
        <w:rPr>
          <w:rFonts w:ascii="Times New Roman"/>
          <w:b w:val="false"/>
          <w:i w:val="false"/>
          <w:color w:val="000000"/>
          <w:sz w:val="28"/>
        </w:rPr>
        <w:t>
      7) хаттамадан үзіндіні жолдау;</w:t>
      </w:r>
    </w:p>
    <w:bookmarkEnd w:id="80"/>
    <w:bookmarkStart w:name="z87" w:id="81"/>
    <w:p>
      <w:pPr>
        <w:spacing w:after="0"/>
        <w:ind w:left="0"/>
        <w:jc w:val="both"/>
      </w:pPr>
      <w:r>
        <w:rPr>
          <w:rFonts w:ascii="Times New Roman"/>
          <w:b w:val="false"/>
          <w:i w:val="false"/>
          <w:color w:val="000000"/>
          <w:sz w:val="28"/>
        </w:rPr>
        <w:t>
      8) қаржы агентінің субсидиялау шартына өзгерістер енгізу немесе қаржы агентінің қатысуынсыз субсидиялау шартын жасау;</w:t>
      </w:r>
    </w:p>
    <w:bookmarkEnd w:id="81"/>
    <w:bookmarkStart w:name="z88" w:id="82"/>
    <w:p>
      <w:pPr>
        <w:spacing w:after="0"/>
        <w:ind w:left="0"/>
        <w:jc w:val="both"/>
      </w:pPr>
      <w:r>
        <w:rPr>
          <w:rFonts w:ascii="Times New Roman"/>
          <w:b w:val="false"/>
          <w:i w:val="false"/>
          <w:color w:val="000000"/>
          <w:sz w:val="28"/>
        </w:rPr>
        <w:t>
      9) Оператормен және қаржы агентімен қаржы агентінің субсидиялау шартына немесе Оператормен және қаржы институттарымен қаржы агентінің қатысуынсыз субсидиялау шартына қол қою;</w:t>
      </w:r>
    </w:p>
    <w:bookmarkEnd w:id="82"/>
    <w:bookmarkStart w:name="z89" w:id="83"/>
    <w:p>
      <w:pPr>
        <w:spacing w:after="0"/>
        <w:ind w:left="0"/>
        <w:jc w:val="both"/>
      </w:pPr>
      <w:r>
        <w:rPr>
          <w:rFonts w:ascii="Times New Roman"/>
          <w:b w:val="false"/>
          <w:i w:val="false"/>
          <w:color w:val="000000"/>
          <w:sz w:val="28"/>
        </w:rPr>
        <w:t>
      10) көрсетілетін қызметті берушінің басшысымен қаржы агентінің субсидиялау шартына немесе қаржы агентінің қатысуынсыз субсидиялау шартына қол қою;</w:t>
      </w:r>
    </w:p>
    <w:bookmarkEnd w:id="83"/>
    <w:bookmarkStart w:name="z90" w:id="84"/>
    <w:p>
      <w:pPr>
        <w:spacing w:after="0"/>
        <w:ind w:left="0"/>
        <w:jc w:val="both"/>
      </w:pPr>
      <w:r>
        <w:rPr>
          <w:rFonts w:ascii="Times New Roman"/>
          <w:b w:val="false"/>
          <w:i w:val="false"/>
          <w:color w:val="000000"/>
          <w:sz w:val="28"/>
        </w:rPr>
        <w:t>
      11) сыйақы мөлшерлемесін субсидиялауға қаражат аударуға арналған өтінімді жолдау;</w:t>
      </w:r>
    </w:p>
    <w:bookmarkEnd w:id="84"/>
    <w:bookmarkStart w:name="z91" w:id="85"/>
    <w:p>
      <w:pPr>
        <w:spacing w:after="0"/>
        <w:ind w:left="0"/>
        <w:jc w:val="both"/>
      </w:pPr>
      <w:r>
        <w:rPr>
          <w:rFonts w:ascii="Times New Roman"/>
          <w:b w:val="false"/>
          <w:i w:val="false"/>
          <w:color w:val="000000"/>
          <w:sz w:val="28"/>
        </w:rPr>
        <w:t>
      12) төлем шоттарын жолдау.</w:t>
      </w:r>
    </w:p>
    <w:bookmarkEnd w:id="85"/>
    <w:bookmarkStart w:name="z92" w:id="8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86"/>
    <w:bookmarkStart w:name="z93" w:id="87"/>
    <w:p>
      <w:pPr>
        <w:spacing w:after="0"/>
        <w:ind w:left="0"/>
        <w:jc w:val="both"/>
      </w:pPr>
      <w:r>
        <w:rPr>
          <w:rFonts w:ascii="Times New Roman"/>
          <w:b w:val="false"/>
          <w:i w:val="false"/>
          <w:color w:val="000000"/>
          <w:sz w:val="28"/>
        </w:rPr>
        <w:t>
      11. Мемлекеттік қызметті көрсету процесіне қатысатын көрсетілетін қызметті берушінің құрылымдық бөлімшелердің (қызметкерлердің) тізбесі:</w:t>
      </w:r>
    </w:p>
    <w:bookmarkEnd w:id="87"/>
    <w:bookmarkStart w:name="z94" w:id="88"/>
    <w:p>
      <w:pPr>
        <w:spacing w:after="0"/>
        <w:ind w:left="0"/>
        <w:jc w:val="both"/>
      </w:pPr>
      <w:r>
        <w:rPr>
          <w:rFonts w:ascii="Times New Roman"/>
          <w:b w:val="false"/>
          <w:i w:val="false"/>
          <w:color w:val="000000"/>
          <w:sz w:val="28"/>
        </w:rPr>
        <w:t>
      1) көрсетілетін қызметті берушінің кеңсе маманы;</w:t>
      </w:r>
    </w:p>
    <w:bookmarkEnd w:id="88"/>
    <w:bookmarkStart w:name="z95" w:id="89"/>
    <w:p>
      <w:pPr>
        <w:spacing w:after="0"/>
        <w:ind w:left="0"/>
        <w:jc w:val="both"/>
      </w:pPr>
      <w:r>
        <w:rPr>
          <w:rFonts w:ascii="Times New Roman"/>
          <w:b w:val="false"/>
          <w:i w:val="false"/>
          <w:color w:val="000000"/>
          <w:sz w:val="28"/>
        </w:rPr>
        <w:t>
      2) көрсетілетін қызметті берушінің басшысы;</w:t>
      </w:r>
    </w:p>
    <w:bookmarkEnd w:id="89"/>
    <w:bookmarkStart w:name="z96" w:id="9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0"/>
    <w:bookmarkStart w:name="z97" w:id="91"/>
    <w:p>
      <w:pPr>
        <w:spacing w:after="0"/>
        <w:ind w:left="0"/>
        <w:jc w:val="both"/>
      </w:pPr>
      <w:r>
        <w:rPr>
          <w:rFonts w:ascii="Times New Roman"/>
          <w:b w:val="false"/>
          <w:i w:val="false"/>
          <w:color w:val="000000"/>
          <w:sz w:val="28"/>
        </w:rPr>
        <w:t>
      4) Оператор;</w:t>
      </w:r>
    </w:p>
    <w:bookmarkEnd w:id="91"/>
    <w:bookmarkStart w:name="z98" w:id="92"/>
    <w:p>
      <w:pPr>
        <w:spacing w:after="0"/>
        <w:ind w:left="0"/>
        <w:jc w:val="both"/>
      </w:pPr>
      <w:r>
        <w:rPr>
          <w:rFonts w:ascii="Times New Roman"/>
          <w:b w:val="false"/>
          <w:i w:val="false"/>
          <w:color w:val="000000"/>
          <w:sz w:val="28"/>
        </w:rPr>
        <w:t>
      5) Комиссия.</w:t>
      </w:r>
    </w:p>
    <w:bookmarkEnd w:id="92"/>
    <w:bookmarkStart w:name="z99" w:id="93"/>
    <w:p>
      <w:pPr>
        <w:spacing w:after="0"/>
        <w:ind w:left="0"/>
        <w:jc w:val="both"/>
      </w:pPr>
      <w:r>
        <w:rPr>
          <w:rFonts w:ascii="Times New Roman"/>
          <w:b w:val="false"/>
          <w:i w:val="false"/>
          <w:color w:val="000000"/>
          <w:sz w:val="28"/>
        </w:rPr>
        <w:t>
      12.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93"/>
    <w:bookmarkStart w:name="z100" w:id="94"/>
    <w:p>
      <w:pPr>
        <w:spacing w:after="0"/>
        <w:ind w:left="0"/>
        <w:jc w:val="both"/>
      </w:pPr>
      <w:r>
        <w:rPr>
          <w:rFonts w:ascii="Times New Roman"/>
          <w:b w:val="false"/>
          <w:i w:val="false"/>
          <w:color w:val="000000"/>
          <w:sz w:val="28"/>
        </w:rPr>
        <w:t>
      қаржы агентінің қатысуынсыз:</w:t>
      </w:r>
    </w:p>
    <w:bookmarkEnd w:id="94"/>
    <w:bookmarkStart w:name="z101" w:id="95"/>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және тіркеуді жүзеге асырады – 15 (он бес) минут;</w:t>
      </w:r>
    </w:p>
    <w:bookmarkEnd w:id="95"/>
    <w:bookmarkStart w:name="z102" w:id="9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1 (бір) сағат;</w:t>
      </w:r>
    </w:p>
    <w:bookmarkEnd w:id="96"/>
    <w:bookmarkStart w:name="z103" w:id="97"/>
    <w:p>
      <w:pPr>
        <w:spacing w:after="0"/>
        <w:ind w:left="0"/>
        <w:jc w:val="both"/>
      </w:pPr>
      <w:r>
        <w:rPr>
          <w:rFonts w:ascii="Times New Roman"/>
          <w:b w:val="false"/>
          <w:i w:val="false"/>
          <w:color w:val="000000"/>
          <w:sz w:val="28"/>
        </w:rPr>
        <w:t>
      3) көрсетілетін қызметті берушінің жауапты орындаушысы Операторға қоса берілген құжаттармен өтінімді тапсырады – 1 (бір) сағат;</w:t>
      </w:r>
    </w:p>
    <w:bookmarkEnd w:id="97"/>
    <w:bookmarkStart w:name="z104" w:id="98"/>
    <w:p>
      <w:pPr>
        <w:spacing w:after="0"/>
        <w:ind w:left="0"/>
        <w:jc w:val="both"/>
      </w:pPr>
      <w:r>
        <w:rPr>
          <w:rFonts w:ascii="Times New Roman"/>
          <w:b w:val="false"/>
          <w:i w:val="false"/>
          <w:color w:val="000000"/>
          <w:sz w:val="28"/>
        </w:rPr>
        <w:t>
      4) Оператор, ол болмаған жағдайда, көрсетілетін қызметті берушінің жауапты орындаушысы құжаттарды алғаннан кейін негізгі борышты және сыйақыны өтеудің жаңартылған кестесін есептеу дұрыстығын тексеруді жүзеге асырады және құжаттарды Комиссияның отырысында қарау үшін жолдайды – 10 (он) жұмыс күні;</w:t>
      </w:r>
    </w:p>
    <w:bookmarkEnd w:id="98"/>
    <w:bookmarkStart w:name="z105" w:id="99"/>
    <w:p>
      <w:pPr>
        <w:spacing w:after="0"/>
        <w:ind w:left="0"/>
        <w:jc w:val="both"/>
      </w:pPr>
      <w:r>
        <w:rPr>
          <w:rFonts w:ascii="Times New Roman"/>
          <w:b w:val="false"/>
          <w:i w:val="false"/>
          <w:color w:val="000000"/>
          <w:sz w:val="28"/>
        </w:rPr>
        <w:t>
      5) Комиссия келіп түскен құжаттарды қарайды – 1 (бір) сағат;</w:t>
      </w:r>
    </w:p>
    <w:bookmarkEnd w:id="99"/>
    <w:bookmarkStart w:name="z106" w:id="100"/>
    <w:p>
      <w:pPr>
        <w:spacing w:after="0"/>
        <w:ind w:left="0"/>
        <w:jc w:val="both"/>
      </w:pPr>
      <w:r>
        <w:rPr>
          <w:rFonts w:ascii="Times New Roman"/>
          <w:b w:val="false"/>
          <w:i w:val="false"/>
          <w:color w:val="000000"/>
          <w:sz w:val="28"/>
        </w:rPr>
        <w:t>
      6) Оператор немесе көрсетілетін қызметті берушінің жауапты орындаушысы:</w:t>
      </w:r>
    </w:p>
    <w:bookmarkEnd w:id="100"/>
    <w:bookmarkStart w:name="z107" w:id="101"/>
    <w:p>
      <w:pPr>
        <w:spacing w:after="0"/>
        <w:ind w:left="0"/>
        <w:jc w:val="both"/>
      </w:pPr>
      <w:r>
        <w:rPr>
          <w:rFonts w:ascii="Times New Roman"/>
          <w:b w:val="false"/>
          <w:i w:val="false"/>
          <w:color w:val="000000"/>
          <w:sz w:val="28"/>
        </w:rPr>
        <w:t>
      Комиссия мүшелерінің қолдарын жинайды – 3 (үш) жұмыс күні;</w:t>
      </w:r>
    </w:p>
    <w:bookmarkEnd w:id="101"/>
    <w:bookmarkStart w:name="z108" w:id="102"/>
    <w:p>
      <w:pPr>
        <w:spacing w:after="0"/>
        <w:ind w:left="0"/>
        <w:jc w:val="both"/>
      </w:pPr>
      <w:r>
        <w:rPr>
          <w:rFonts w:ascii="Times New Roman"/>
          <w:b w:val="false"/>
          <w:i w:val="false"/>
          <w:color w:val="000000"/>
          <w:sz w:val="28"/>
        </w:rPr>
        <w:t>
      хаттамаға қол қойғаннан кейін Комиссия отырысының хаттамасынан үзіндіні электрондық пошта бойынша қаржы агентіне және қаржы институттарына жібереді, ал хаттама үзіндісінің түпнұсқасын Мемлекеттік корпорацияға одан әрі тапсыру үшін көрсетілетін қызметті берушіге жібереді – 1 (бір) жұмыс күні;</w:t>
      </w:r>
    </w:p>
    <w:bookmarkEnd w:id="102"/>
    <w:bookmarkStart w:name="z109" w:id="103"/>
    <w:p>
      <w:pPr>
        <w:spacing w:after="0"/>
        <w:ind w:left="0"/>
        <w:jc w:val="both"/>
      </w:pPr>
      <w:r>
        <w:rPr>
          <w:rFonts w:ascii="Times New Roman"/>
          <w:b w:val="false"/>
          <w:i w:val="false"/>
          <w:color w:val="000000"/>
          <w:sz w:val="28"/>
        </w:rPr>
        <w:t>
      7) көрсетілетін қызметті берушінің жауапты орындаушысы Комиссия оң шешім қабылданған жағдайда, қаржы агентінің қатысуынсыз субсидиялау шартына тиісті өзгерістер енгізеді, теріс шешім қабылдаған жағдайда, қолданыстағы қайта құрылымдалған немесе қайта қаржыландырылған кредиттік немесе лизингтік шарт талаптары өзгеріссіз қалады – 4 (төрт) жұмыс күні;</w:t>
      </w:r>
    </w:p>
    <w:bookmarkEnd w:id="103"/>
    <w:bookmarkStart w:name="z110" w:id="104"/>
    <w:p>
      <w:pPr>
        <w:spacing w:after="0"/>
        <w:ind w:left="0"/>
        <w:jc w:val="both"/>
      </w:pPr>
      <w:r>
        <w:rPr>
          <w:rFonts w:ascii="Times New Roman"/>
          <w:b w:val="false"/>
          <w:i w:val="false"/>
          <w:color w:val="000000"/>
          <w:sz w:val="28"/>
        </w:rPr>
        <w:t>
      8) Оператор (тартылған жағдайда) қаржы агентінің қатысуынсыз қаржы институтымен субсидиялау шартына қол қояды – 5 (бес) жұмыс күні;</w:t>
      </w:r>
    </w:p>
    <w:bookmarkEnd w:id="104"/>
    <w:bookmarkStart w:name="z111" w:id="105"/>
    <w:p>
      <w:pPr>
        <w:spacing w:after="0"/>
        <w:ind w:left="0"/>
        <w:jc w:val="both"/>
      </w:pPr>
      <w:r>
        <w:rPr>
          <w:rFonts w:ascii="Times New Roman"/>
          <w:b w:val="false"/>
          <w:i w:val="false"/>
          <w:color w:val="000000"/>
          <w:sz w:val="28"/>
        </w:rPr>
        <w:t>
      9) көрсетілетін қызметті берушінің басшысы қаржы агентінің қатысуынсыз субсидиялау шартына қол қойғаннан кейін Оператормен және қаржы институтымен шартқа қол қояды – 1 (бір) жұмыс күні;</w:t>
      </w:r>
    </w:p>
    <w:bookmarkEnd w:id="105"/>
    <w:bookmarkStart w:name="z112" w:id="106"/>
    <w:p>
      <w:pPr>
        <w:spacing w:after="0"/>
        <w:ind w:left="0"/>
        <w:jc w:val="both"/>
      </w:pPr>
      <w:r>
        <w:rPr>
          <w:rFonts w:ascii="Times New Roman"/>
          <w:b w:val="false"/>
          <w:i w:val="false"/>
          <w:color w:val="000000"/>
          <w:sz w:val="28"/>
        </w:rPr>
        <w:t>
      10) Оператор сыйақы мөлшерлемесін субсидиялауға қаражат аударуға арналған өтінімді көрсетілетін қызметті берушіге жолдайды – 1 (бір) жұмыс күні;</w:t>
      </w:r>
    </w:p>
    <w:bookmarkEnd w:id="106"/>
    <w:bookmarkStart w:name="z113" w:id="107"/>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қаражат аударуға арналған өтінім негізінде тиісті төлем шоттарын қазынашылық органдарына жолдайды – 1 (бір) жұмыс күні;</w:t>
      </w:r>
    </w:p>
    <w:bookmarkEnd w:id="107"/>
    <w:bookmarkStart w:name="z114" w:id="108"/>
    <w:p>
      <w:pPr>
        <w:spacing w:after="0"/>
        <w:ind w:left="0"/>
        <w:jc w:val="both"/>
      </w:pPr>
      <w:r>
        <w:rPr>
          <w:rFonts w:ascii="Times New Roman"/>
          <w:b w:val="false"/>
          <w:i w:val="false"/>
          <w:color w:val="000000"/>
          <w:sz w:val="28"/>
        </w:rPr>
        <w:t>
      қаржы агентінің қатысуымен:</w:t>
      </w:r>
    </w:p>
    <w:bookmarkEnd w:id="108"/>
    <w:bookmarkStart w:name="z115" w:id="109"/>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және тіркеуді жүзеге асырады – 15 (он бес) минут;</w:t>
      </w:r>
    </w:p>
    <w:bookmarkEnd w:id="109"/>
    <w:bookmarkStart w:name="z116" w:id="11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1 (бір) сағат;</w:t>
      </w:r>
    </w:p>
    <w:bookmarkEnd w:id="110"/>
    <w:bookmarkStart w:name="z117" w:id="111"/>
    <w:p>
      <w:pPr>
        <w:spacing w:after="0"/>
        <w:ind w:left="0"/>
        <w:jc w:val="both"/>
      </w:pPr>
      <w:r>
        <w:rPr>
          <w:rFonts w:ascii="Times New Roman"/>
          <w:b w:val="false"/>
          <w:i w:val="false"/>
          <w:color w:val="000000"/>
          <w:sz w:val="28"/>
        </w:rPr>
        <w:t>
      3) көрсетілетін қызметті берушінің жауапты орындаушысы Операторға қоса берілген құжаттармен хатты тапсырады – 1 (бір) сағат;</w:t>
      </w:r>
    </w:p>
    <w:bookmarkEnd w:id="111"/>
    <w:bookmarkStart w:name="z118" w:id="112"/>
    <w:p>
      <w:pPr>
        <w:spacing w:after="0"/>
        <w:ind w:left="0"/>
        <w:jc w:val="both"/>
      </w:pPr>
      <w:r>
        <w:rPr>
          <w:rFonts w:ascii="Times New Roman"/>
          <w:b w:val="false"/>
          <w:i w:val="false"/>
          <w:color w:val="000000"/>
          <w:sz w:val="28"/>
        </w:rPr>
        <w:t>
      4) Оператор немес көрсетілетін қызметті берушінің жауапты орындаушысы құжаттарды алғаннан кейін негізгі борышты өтеудің жаңартылған кестесін есептеу дұрыстығын тексеруді жүзеге асырады, қорытынды жасайды және құжаттарды Комиссия отырысында қарау үшін жолдайды – 10 (он) жұмыс күні;</w:t>
      </w:r>
    </w:p>
    <w:bookmarkEnd w:id="112"/>
    <w:bookmarkStart w:name="z119" w:id="113"/>
    <w:p>
      <w:pPr>
        <w:spacing w:after="0"/>
        <w:ind w:left="0"/>
        <w:jc w:val="both"/>
      </w:pPr>
      <w:r>
        <w:rPr>
          <w:rFonts w:ascii="Times New Roman"/>
          <w:b w:val="false"/>
          <w:i w:val="false"/>
          <w:color w:val="000000"/>
          <w:sz w:val="28"/>
        </w:rPr>
        <w:t>
      5) Комиссия келіп түскен құжаттарды қарайды – 1 (бір) сағат;</w:t>
      </w:r>
    </w:p>
    <w:bookmarkEnd w:id="113"/>
    <w:bookmarkStart w:name="z120" w:id="114"/>
    <w:p>
      <w:pPr>
        <w:spacing w:after="0"/>
        <w:ind w:left="0"/>
        <w:jc w:val="both"/>
      </w:pPr>
      <w:r>
        <w:rPr>
          <w:rFonts w:ascii="Times New Roman"/>
          <w:b w:val="false"/>
          <w:i w:val="false"/>
          <w:color w:val="000000"/>
          <w:sz w:val="28"/>
        </w:rPr>
        <w:t>
      6) Оператор немесе көрсетілетін қызметті берушінің жауапты орындаушысы:</w:t>
      </w:r>
    </w:p>
    <w:bookmarkEnd w:id="114"/>
    <w:bookmarkStart w:name="z121" w:id="115"/>
    <w:p>
      <w:pPr>
        <w:spacing w:after="0"/>
        <w:ind w:left="0"/>
        <w:jc w:val="both"/>
      </w:pPr>
      <w:r>
        <w:rPr>
          <w:rFonts w:ascii="Times New Roman"/>
          <w:b w:val="false"/>
          <w:i w:val="false"/>
          <w:color w:val="000000"/>
          <w:sz w:val="28"/>
        </w:rPr>
        <w:t>
      Комиссия мүшелерінің қолдарын жинайды – 3 (үш) жұмыс күні;</w:t>
      </w:r>
    </w:p>
    <w:bookmarkEnd w:id="115"/>
    <w:bookmarkStart w:name="z122" w:id="116"/>
    <w:p>
      <w:pPr>
        <w:spacing w:after="0"/>
        <w:ind w:left="0"/>
        <w:jc w:val="both"/>
      </w:pPr>
      <w:r>
        <w:rPr>
          <w:rFonts w:ascii="Times New Roman"/>
          <w:b w:val="false"/>
          <w:i w:val="false"/>
          <w:color w:val="000000"/>
          <w:sz w:val="28"/>
        </w:rPr>
        <w:t>
      хаттамаға қол қойғаннан кейін Комиссия отырысының хаттамасынан үзіндіні электрондық пошта бойынша қаржы агентіне және қаржы институттарына жібереді, ал хаттамадан үзіндінің түпнұсқасын Мемлекеттік корпорацияға одан әрі тапсыру үшін көрсетілетін қызметті берушіге жібереді – 1 (бір) жұмыс күні;</w:t>
      </w:r>
    </w:p>
    <w:bookmarkEnd w:id="116"/>
    <w:bookmarkStart w:name="z123" w:id="117"/>
    <w:p>
      <w:pPr>
        <w:spacing w:after="0"/>
        <w:ind w:left="0"/>
        <w:jc w:val="both"/>
      </w:pPr>
      <w:r>
        <w:rPr>
          <w:rFonts w:ascii="Times New Roman"/>
          <w:b w:val="false"/>
          <w:i w:val="false"/>
          <w:color w:val="000000"/>
          <w:sz w:val="28"/>
        </w:rPr>
        <w:t>
      7) көрсетілетін қызметті берушінің жауапты орындаушысы Комиссиямен оң шешім қабылданған жағдайда және қаржы агентінің келісім беру туралы хаты болған жағдайда, қаржылай агентінің қатысуымен қаржылық сауықтыру үшін агроөнеркәсіптік кешен субъектілерінің кредиттік және лизингтік міндеттемелері бойынша сыйақылық мөлшерлемені субсидиялау шартына тиісті өзгерістер енгізеді, қаржы агентінің келісім беру туралы хаты болмаған жағдайда, қаржы агентінің субсидиялау шартын бұзады және қаржылай агентінің қатысуынсыз субсидиялау шартын жасайды – 10 (он) жұмыс күні;</w:t>
      </w:r>
    </w:p>
    <w:bookmarkEnd w:id="117"/>
    <w:bookmarkStart w:name="z124" w:id="118"/>
    <w:p>
      <w:pPr>
        <w:spacing w:after="0"/>
        <w:ind w:left="0"/>
        <w:jc w:val="both"/>
      </w:pPr>
      <w:r>
        <w:rPr>
          <w:rFonts w:ascii="Times New Roman"/>
          <w:b w:val="false"/>
          <w:i w:val="false"/>
          <w:color w:val="000000"/>
          <w:sz w:val="28"/>
        </w:rPr>
        <w:t>
      8) Оператор қаржы агентпен қаржы агентінің субсидиялау шартына немесе қаржы институттарымен қаржы агентінің қатысуынсыз субсидиялау шартына қол қояды – 5 (бес) жұмыс күні;</w:t>
      </w:r>
    </w:p>
    <w:bookmarkEnd w:id="118"/>
    <w:bookmarkStart w:name="z125" w:id="119"/>
    <w:p>
      <w:pPr>
        <w:spacing w:after="0"/>
        <w:ind w:left="0"/>
        <w:jc w:val="both"/>
      </w:pPr>
      <w:r>
        <w:rPr>
          <w:rFonts w:ascii="Times New Roman"/>
          <w:b w:val="false"/>
          <w:i w:val="false"/>
          <w:color w:val="000000"/>
          <w:sz w:val="28"/>
        </w:rPr>
        <w:t>
      9) көрсетілетін қызметті берушінің басшысы Оператормен және қаржы агентімен немесе қаржы институттарымен жоғарыда көрсетілген шарттарға қол қойғаннан кейін шартқа қол қояды – 2 (екі) жұмыс күні;</w:t>
      </w:r>
    </w:p>
    <w:bookmarkEnd w:id="119"/>
    <w:bookmarkStart w:name="z126" w:id="120"/>
    <w:p>
      <w:pPr>
        <w:spacing w:after="0"/>
        <w:ind w:left="0"/>
        <w:jc w:val="both"/>
      </w:pPr>
      <w:r>
        <w:rPr>
          <w:rFonts w:ascii="Times New Roman"/>
          <w:b w:val="false"/>
          <w:i w:val="false"/>
          <w:color w:val="000000"/>
          <w:sz w:val="28"/>
        </w:rPr>
        <w:t>
      10) Оператор сыйақы мөлшерлемесін субсидиялауға қаражат аударуға арналған өтінімді көрсетілетін қызметті берушіге жолдайды – 1 (бір) жұмыс күні;</w:t>
      </w:r>
    </w:p>
    <w:bookmarkEnd w:id="120"/>
    <w:bookmarkStart w:name="z127" w:id="121"/>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қаражат аударуға арналған өтінім негізінде тиісті төлем шоттарын қазынашылық органдарына жолдайды – 1 (бір) жұмыс күні.</w:t>
      </w:r>
    </w:p>
    <w:bookmarkEnd w:id="121"/>
    <w:bookmarkStart w:name="z128" w:id="12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2"/>
    <w:bookmarkStart w:name="z129" w:id="123"/>
    <w:p>
      <w:pPr>
        <w:spacing w:after="0"/>
        <w:ind w:left="0"/>
        <w:jc w:val="both"/>
      </w:pPr>
      <w:r>
        <w:rPr>
          <w:rFonts w:ascii="Times New Roman"/>
          <w:b w:val="false"/>
          <w:i w:val="false"/>
          <w:color w:val="000000"/>
          <w:sz w:val="28"/>
        </w:rPr>
        <w:t>
      13. Мемлекеттік корпорация арқылы мемлекеттік қызмет көрсетудің нәтижесін алу процесін сипаттау, оның ұзақтығы:</w:t>
      </w:r>
    </w:p>
    <w:bookmarkEnd w:id="123"/>
    <w:bookmarkStart w:name="z130" w:id="124"/>
    <w:p>
      <w:pPr>
        <w:spacing w:after="0"/>
        <w:ind w:left="0"/>
        <w:jc w:val="both"/>
      </w:pPr>
      <w:r>
        <w:rPr>
          <w:rFonts w:ascii="Times New Roman"/>
          <w:b w:val="false"/>
          <w:i w:val="false"/>
          <w:color w:val="000000"/>
          <w:sz w:val="28"/>
        </w:rPr>
        <w:t xml:space="preserve">
      1) Мемлекеттік корпорацияның қызметкері қызметті алушымен ұсынылған құжаттардың толықтығын тексереді – 5 (бес) минут; </w:t>
      </w:r>
    </w:p>
    <w:bookmarkEnd w:id="124"/>
    <w:bookmarkStart w:name="z131" w:id="125"/>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6-тармағымен</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қабылдаудан бас тартады және өтінімді қабылдаудан бас тарту туралы қолхат береді.</w:t>
      </w:r>
    </w:p>
    <w:bookmarkEnd w:id="125"/>
    <w:bookmarkStart w:name="z132" w:id="126"/>
    <w:p>
      <w:pPr>
        <w:spacing w:after="0"/>
        <w:ind w:left="0"/>
        <w:jc w:val="both"/>
      </w:pPr>
      <w:r>
        <w:rPr>
          <w:rFonts w:ascii="Times New Roman"/>
          <w:b w:val="false"/>
          <w:i w:val="false"/>
          <w:color w:val="000000"/>
          <w:sz w:val="28"/>
        </w:rPr>
        <w:t>
      2) Мемлекеттік корпорацияның қызметкері өтінішті толтыру дұрыстығын және қызметті алушымен ұсынылған құжаттар топтамасының толықтығын сақтаған кезде "Халыққа қызмет көрсету орталықтарына арналған біріктірілген ақпараттық жүйесінде (бұдан әрі – ХҚКО БАЖ) өтінішті тіркейді – 5 (бес) минут;</w:t>
      </w:r>
    </w:p>
    <w:bookmarkEnd w:id="126"/>
    <w:bookmarkStart w:name="z133" w:id="127"/>
    <w:p>
      <w:pPr>
        <w:spacing w:after="0"/>
        <w:ind w:left="0"/>
        <w:jc w:val="both"/>
      </w:pPr>
      <w:r>
        <w:rPr>
          <w:rFonts w:ascii="Times New Roman"/>
          <w:b w:val="false"/>
          <w:i w:val="false"/>
          <w:color w:val="000000"/>
          <w:sz w:val="28"/>
        </w:rPr>
        <w:t>
      3) Мемлекеттік корпорацияның қызметкері, егер,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 2 (екі) минут;</w:t>
      </w:r>
    </w:p>
    <w:bookmarkEnd w:id="127"/>
    <w:bookmarkStart w:name="z134" w:id="128"/>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ХҚКО БАЖ берілген құжаттардың тізімін енгізеді, көрсетілетін қызметті алушыға тиісті құжаттарды қабылдау туралы қолхатты береді – 3 (үш) минут;</w:t>
      </w:r>
    </w:p>
    <w:bookmarkEnd w:id="128"/>
    <w:bookmarkStart w:name="z135" w:id="129"/>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дайындайды және оны көрсетілетін қызметті берушіге курьерлік немесе осы байланысқа басқа да уәкілетті арқылы көрсетілетін қызметті берушіге жібереді – 15 (он бес) минут; </w:t>
      </w:r>
    </w:p>
    <w:bookmarkEnd w:id="129"/>
    <w:bookmarkStart w:name="z136" w:id="130"/>
    <w:p>
      <w:pPr>
        <w:spacing w:after="0"/>
        <w:ind w:left="0"/>
        <w:jc w:val="both"/>
      </w:pPr>
      <w:r>
        <w:rPr>
          <w:rFonts w:ascii="Times New Roman"/>
          <w:b w:val="false"/>
          <w:i w:val="false"/>
          <w:color w:val="000000"/>
          <w:sz w:val="28"/>
        </w:rPr>
        <w:t>
      6) көрсетілетін қызметті беруші құжаттар топтамасын Мемлекеттік корпорацияға тапсырған сәттен бастап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 қаржы агенті болмаған жағдайда 28 (жиырма сегіз) жұмыс күні және қаржы агенті қатысқан жағдайда 35 (отыз бес) жұмыс күні;</w:t>
      </w:r>
    </w:p>
    <w:bookmarkEnd w:id="130"/>
    <w:bookmarkStart w:name="z137" w:id="131"/>
    <w:p>
      <w:pPr>
        <w:spacing w:after="0"/>
        <w:ind w:left="0"/>
        <w:jc w:val="both"/>
      </w:pPr>
      <w:r>
        <w:rPr>
          <w:rFonts w:ascii="Times New Roman"/>
          <w:b w:val="false"/>
          <w:i w:val="false"/>
          <w:color w:val="000000"/>
          <w:sz w:val="28"/>
        </w:rPr>
        <w:t>
      7) Мемлекеттік корпорацияның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 – 15 (он бес) минут.</w:t>
      </w:r>
    </w:p>
    <w:bookmarkEnd w:id="131"/>
    <w:bookmarkStart w:name="z138" w:id="132"/>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қызметкері тұрғылықты жеріне барып жүргізеді.</w:t>
      </w:r>
    </w:p>
    <w:bookmarkEnd w:id="132"/>
    <w:bookmarkStart w:name="z139" w:id="133"/>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133"/>
    <w:bookmarkStart w:name="z140" w:id="13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іс-қимылының реттілігінің толық сипаттамасы және мемлекеттік қызметті көрсету процесінде ақпараттық жүйелерді пайдалану тәртібі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сауықтыру жөніндегі бағыт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кредиттік және лизингтік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659"/>
        <w:gridCol w:w="8814"/>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Көрсетілетін қызметті берушінің атауы</w:t>
            </w:r>
          </w:p>
          <w:bookmarkEnd w:id="135"/>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136"/>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сауықтыру жөніндегі бағыт шеңберінде кредиттік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лизингтік 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6" w:id="137"/>
    <w:p>
      <w:pPr>
        <w:spacing w:after="0"/>
        <w:ind w:left="0"/>
        <w:jc w:val="left"/>
      </w:pPr>
      <w:r>
        <w:rPr>
          <w:rFonts w:ascii="Times New Roman"/>
          <w:b/>
          <w:i w:val="false"/>
          <w:color w:val="000000"/>
        </w:rPr>
        <w:t xml:space="preserve">  Қаржы агентінің қатысуынсыз мемлекеттік қызметті көрсету бизнес-процесстерінің анықтамалығы</w:t>
      </w:r>
    </w:p>
    <w:bookmarkEnd w:id="137"/>
    <w:bookmarkStart w:name="z15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Шартты белгілер:</w:t>
      </w:r>
    </w:p>
    <w:bookmarkEnd w:id="139"/>
    <w:bookmarkStart w:name="z159"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сауықтыру жөніндегі бағыт шеңберінде кредиттік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лизингтік 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6" w:id="141"/>
    <w:p>
      <w:pPr>
        <w:spacing w:after="0"/>
        <w:ind w:left="0"/>
        <w:jc w:val="left"/>
      </w:pPr>
      <w:r>
        <w:rPr>
          <w:rFonts w:ascii="Times New Roman"/>
          <w:b/>
          <w:i w:val="false"/>
          <w:color w:val="000000"/>
        </w:rPr>
        <w:t xml:space="preserve">  Қаржы агентінің қатысуымен мемлекеттік қызметті көрсету бизнес-процесстерінің анықтамалығы</w:t>
      </w:r>
    </w:p>
    <w:bookmarkEnd w:id="141"/>
    <w:bookmarkStart w:name="z167"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43"/>
    <w:p>
      <w:pPr>
        <w:spacing w:after="0"/>
        <w:ind w:left="0"/>
        <w:jc w:val="both"/>
      </w:pPr>
      <w:r>
        <w:rPr>
          <w:rFonts w:ascii="Times New Roman"/>
          <w:b w:val="false"/>
          <w:i w:val="false"/>
          <w:color w:val="000000"/>
          <w:sz w:val="28"/>
        </w:rPr>
        <w:t>
      Шартты белгілер:</w:t>
      </w:r>
    </w:p>
    <w:bookmarkEnd w:id="143"/>
    <w:bookmarkStart w:name="z169"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