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70b4" w14:textId="dd17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Солтүстік Қазақстан облысының облыстық бюджетін бекіту туралы" Солтүстік Қазақстан облыстық мәслихатының 2018 жылғы 13 желтоқсандағы № 27/1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облыстық мәслихатының 2018 жылғы 28 желтоқсандағы № 27/13 шешімі. Солтүстік Қазақстан облысының Әділет департаментінде 2018 жылғы 29 желтоқсанда № 5115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Солтүстік Қазақстан облысының облыстық бюджетін бекіту туралы" Солтүстік Қазақстан облыстық мәслихатының 2018 жылғы 13 желтоқсандағы № 27/1 </w:t>
      </w:r>
      <w:r>
        <w:rPr>
          <w:rFonts w:ascii="Times New Roman"/>
          <w:b w:val="false"/>
          <w:i w:val="false"/>
          <w:color w:val="000000"/>
          <w:sz w:val="28"/>
        </w:rPr>
        <w:t>шешіміне</w:t>
      </w:r>
      <w:r>
        <w:rPr>
          <w:rFonts w:ascii="Times New Roman"/>
          <w:b w:val="false"/>
          <w:i w:val="false"/>
          <w:color w:val="000000"/>
          <w:sz w:val="28"/>
        </w:rPr>
        <w:t xml:space="preserve"> (2018 жылғы 26 желтоқсан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5088 болып тіркелді)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2019-2021 жылдарға арналған Солтүстік Қазақстан облысының облыстық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177 375 396 мың теңге:</w:t>
      </w:r>
    </w:p>
    <w:bookmarkEnd w:id="3"/>
    <w:bookmarkStart w:name="z9" w:id="4"/>
    <w:p>
      <w:pPr>
        <w:spacing w:after="0"/>
        <w:ind w:left="0"/>
        <w:jc w:val="both"/>
      </w:pPr>
      <w:r>
        <w:rPr>
          <w:rFonts w:ascii="Times New Roman"/>
          <w:b w:val="false"/>
          <w:i w:val="false"/>
          <w:color w:val="000000"/>
          <w:sz w:val="28"/>
        </w:rPr>
        <w:t>
      салықтық түсімдер – 16 481 924 мың теңге;</w:t>
      </w:r>
    </w:p>
    <w:bookmarkEnd w:id="4"/>
    <w:bookmarkStart w:name="z10" w:id="5"/>
    <w:p>
      <w:pPr>
        <w:spacing w:after="0"/>
        <w:ind w:left="0"/>
        <w:jc w:val="both"/>
      </w:pPr>
      <w:r>
        <w:rPr>
          <w:rFonts w:ascii="Times New Roman"/>
          <w:b w:val="false"/>
          <w:i w:val="false"/>
          <w:color w:val="000000"/>
          <w:sz w:val="28"/>
        </w:rPr>
        <w:t>
      салықтық емес түсімдер – 455 952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5 857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160 431 663 мың теңге; </w:t>
      </w:r>
    </w:p>
    <w:bookmarkEnd w:id="7"/>
    <w:bookmarkStart w:name="z13" w:id="8"/>
    <w:p>
      <w:pPr>
        <w:spacing w:after="0"/>
        <w:ind w:left="0"/>
        <w:jc w:val="both"/>
      </w:pPr>
      <w:r>
        <w:rPr>
          <w:rFonts w:ascii="Times New Roman"/>
          <w:b w:val="false"/>
          <w:i w:val="false"/>
          <w:color w:val="000000"/>
          <w:sz w:val="28"/>
        </w:rPr>
        <w:t xml:space="preserve">
      2) шығындар – 174 122 920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1 882 235 мың теңге:</w:t>
      </w:r>
    </w:p>
    <w:bookmarkEnd w:id="9"/>
    <w:bookmarkStart w:name="z15" w:id="10"/>
    <w:p>
      <w:pPr>
        <w:spacing w:after="0"/>
        <w:ind w:left="0"/>
        <w:jc w:val="both"/>
      </w:pPr>
      <w:r>
        <w:rPr>
          <w:rFonts w:ascii="Times New Roman"/>
          <w:b w:val="false"/>
          <w:i w:val="false"/>
          <w:color w:val="000000"/>
          <w:sz w:val="28"/>
        </w:rPr>
        <w:t>
      бюджеттік кредиттер – 5 335 009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3 452 774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2 069 900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2 070 000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-699 659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699 659 мың теңге:</w:t>
      </w:r>
    </w:p>
    <w:bookmarkEnd w:id="16"/>
    <w:bookmarkStart w:name="z22" w:id="17"/>
    <w:p>
      <w:pPr>
        <w:spacing w:after="0"/>
        <w:ind w:left="0"/>
        <w:jc w:val="both"/>
      </w:pPr>
      <w:r>
        <w:rPr>
          <w:rFonts w:ascii="Times New Roman"/>
          <w:b w:val="false"/>
          <w:i w:val="false"/>
          <w:color w:val="000000"/>
          <w:sz w:val="28"/>
        </w:rPr>
        <w:t>
      қарыздар түсімі – 3 524 989 мың теңге;</w:t>
      </w:r>
    </w:p>
    <w:bookmarkEnd w:id="17"/>
    <w:bookmarkStart w:name="z23" w:id="18"/>
    <w:p>
      <w:pPr>
        <w:spacing w:after="0"/>
        <w:ind w:left="0"/>
        <w:jc w:val="both"/>
      </w:pPr>
      <w:r>
        <w:rPr>
          <w:rFonts w:ascii="Times New Roman"/>
          <w:b w:val="false"/>
          <w:i w:val="false"/>
          <w:color w:val="000000"/>
          <w:sz w:val="28"/>
        </w:rPr>
        <w:t>
      қарыздарды өтеу – 2 825 330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 мазмұндағы 30) тармақшамен толықтырылсын: </w:t>
      </w:r>
    </w:p>
    <w:bookmarkStart w:name="z26" w:id="20"/>
    <w:p>
      <w:pPr>
        <w:spacing w:after="0"/>
        <w:ind w:left="0"/>
        <w:jc w:val="both"/>
      </w:pPr>
      <w:r>
        <w:rPr>
          <w:rFonts w:ascii="Times New Roman"/>
          <w:b w:val="false"/>
          <w:i w:val="false"/>
          <w:color w:val="000000"/>
          <w:sz w:val="28"/>
        </w:rPr>
        <w:t>
       "30) білім беру объектілерін күрделі жөндеу.";</w:t>
      </w:r>
    </w:p>
    <w:bookmarkEnd w:id="20"/>
    <w:bookmarkStart w:name="z27" w:id="21"/>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xml:space="preserve">
      2. "Солтүстік Қазақстан облыстық мәслихат аппараты" коммуналдық мемлекеттік мекемесі Қазақстан Республикасының заңнамасында белгіленген тәртіппен: </w:t>
      </w:r>
    </w:p>
    <w:bookmarkEnd w:id="22"/>
    <w:bookmarkStart w:name="z29" w:id="23"/>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3"/>
    <w:bookmarkStart w:name="z30" w:id="24"/>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24"/>
    <w:bookmarkStart w:name="z31" w:id="25"/>
    <w:p>
      <w:pPr>
        <w:spacing w:after="0"/>
        <w:ind w:left="0"/>
        <w:jc w:val="both"/>
      </w:pPr>
      <w:r>
        <w:rPr>
          <w:rFonts w:ascii="Times New Roman"/>
          <w:b w:val="false"/>
          <w:i w:val="false"/>
          <w:color w:val="000000"/>
          <w:sz w:val="28"/>
        </w:rPr>
        <w:t>
      3) осы шешімді ресми жарияланған соң оны Солтүстік Қазақстан облыстық мәслихаттың интернет-ресурсында орналастыруды қамтамасыз етсін.</w:t>
      </w:r>
    </w:p>
    <w:bookmarkEnd w:id="25"/>
    <w:bookmarkStart w:name="z32" w:id="26"/>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В.Мантариди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28 желтоқсандағы № 27/13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желтоқсандағы № 27/1 шешіміне 1-қосымша</w:t>
            </w:r>
          </w:p>
        </w:tc>
      </w:tr>
    </w:tbl>
    <w:bookmarkStart w:name="z37" w:id="27"/>
    <w:p>
      <w:pPr>
        <w:spacing w:after="0"/>
        <w:ind w:left="0"/>
        <w:jc w:val="left"/>
      </w:pPr>
      <w:r>
        <w:rPr>
          <w:rFonts w:ascii="Times New Roman"/>
          <w:b/>
          <w:i w:val="false"/>
          <w:color w:val="000000"/>
        </w:rPr>
        <w:t xml:space="preserve"> 2019 жылға арналған Солтүстiк Қазақстан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001"/>
        <w:gridCol w:w="1001"/>
        <w:gridCol w:w="6716"/>
        <w:gridCol w:w="28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177 375 396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16 481 924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13 988 977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13 988 977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455 952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179 739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көрсетуді) өткізуінен түсетін түсімдер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255 179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160 431 663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2 499 007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2 499 007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157 932 656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157 932 656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14 122 920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1 972 096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813 455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728 811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749 420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725 018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165 688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231 303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5 401 063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5 401 063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5 393 602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22 200 986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18 559 634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1 597 470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868 347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4 205 665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647 015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463 335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3 019 019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1 144 356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аудандардың (облыстық маңызы бар қалалардың) бюджеттеріне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4 360 995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982 853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1 408 664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1 027 161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381 503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2 054 047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283 929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1 768 118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5 328 009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5 191 648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686 787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3 776 564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120 555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136 361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5 913 253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5 187 402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122 033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531 812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1 573 030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229 280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1 721 224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316 073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633 062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581 065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14 942 871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9 049 336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323 867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2 453 761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4 978 602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1 207 653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5 893 535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2 256 930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3 636 605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7 200 793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608 887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517 109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1 537 723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236 993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699 624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147 858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287 311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1 778 683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1 617 268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3 084 819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132 893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2 951 926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43 576 850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1 256 309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1 045 151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42 049 967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1 386 090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6 942 744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5 447 456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7 802 491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3 132 246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6 266 065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286 642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19 311 436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19 311 436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1 102 750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1 049 240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5 094 044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8 132 206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1 064 125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7 148 789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3 575 558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318 241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3 257 317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214 620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214 620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1 062 913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451 607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320 183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291 123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1 170 464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40 482 973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40 482 973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3 156 456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1 882 235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5 335 009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3 039 962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3 452 774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3 452 774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3 452 774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2 069 900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-699 659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699 659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3 524 989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3 524 989</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2 825 330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2 825 330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