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8a23" w14:textId="8998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Айсары ауылдық округі Айсары ауылының аумағында орналасқан ірі қара мал бруцеллезіне шектеу іс –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Айсары ауылдық округі әкімінің 2018 жылғы 20 маусымдағы № 03 шешімі. Солтүстік Қазақстан облысының Әділет департаментінде 2018 жылғы 29 маусымда № 4789 болып тіркелді. Күші жойылды - Солтүстік Қазақстан облысы Ақжар ауданы Айсары ауылдық округі әкімінің 2019 жылғы 26 ақпандағы №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Айсары ауылдық округі әкімінің 26.02.2019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10 шілдедегі "Ветеринария туралы" Занының 10-1бабы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бас мемлекеттік ветеринарлық санитарлық инспекторының 2018 жылғы 08 маусымдағы № 07-29/47 ұсынымы негізінде Солтүстік Қазақстан облысы Ақжар ауданы Айсары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Айсары ауылдық округі Айсары ауылы аумағында орналасқан ірі қара мал бруцеллез ауруының анықталуына байланысты шектеу іс - 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алғашқы рет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С.Таңқыбаева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