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2607" w14:textId="23b2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ауданда мәслихатының 2017 жылғы 3 наурыздағы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16 мамырдағы № 24-7 шешімі. Солтүстік Қазақстан облысының Әділет департаментінде 2018 жылғы 5 маусымда № 4744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ауданы мәслихатының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тіркелген, Қазақстан Республикасының нормативтік құқықтық актілерін Эталондық бақылау банкінде 2017 жылғы 13 сәуірде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 көрсету, "бір терезе" қағидаты бойынша мемлекеттік қызмет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p>
    <w:bookmarkStart w:name="z10" w:id="5"/>
    <w:p>
      <w:pPr>
        <w:spacing w:after="0"/>
        <w:ind w:left="0"/>
        <w:jc w:val="both"/>
      </w:pPr>
      <w:r>
        <w:rPr>
          <w:rFonts w:ascii="Times New Roman"/>
          <w:b w:val="false"/>
          <w:i w:val="false"/>
          <w:color w:val="000000"/>
          <w:sz w:val="28"/>
        </w:rPr>
        <w:t>
      "3. Осы Қағидалар Солтүстік Қазақстан облысы Ғабит Мүсірепов атындағы ауданының аумағында тұрақты тұрып жатқан тұлғаларға таратылады.";</w:t>
      </w:r>
    </w:p>
    <w:bookmarkEnd w:id="5"/>
    <w:bookmarkStart w:name="z11" w:id="6"/>
    <w:p>
      <w:pPr>
        <w:spacing w:after="0"/>
        <w:ind w:left="0"/>
        <w:jc w:val="both"/>
      </w:pPr>
      <w:r>
        <w:rPr>
          <w:rFonts w:ascii="Times New Roman"/>
          <w:b w:val="false"/>
          <w:i w:val="false"/>
          <w:color w:val="000000"/>
          <w:sz w:val="28"/>
        </w:rPr>
        <w:t>
      келесі мазмұнда 17-1-тармақпен толықтырылсын:</w:t>
      </w:r>
    </w:p>
    <w:bookmarkEnd w:id="6"/>
    <w:bookmarkStart w:name="z12" w:id="7"/>
    <w:p>
      <w:pPr>
        <w:spacing w:after="0"/>
        <w:ind w:left="0"/>
        <w:jc w:val="both"/>
      </w:pPr>
      <w:r>
        <w:rPr>
          <w:rFonts w:ascii="Times New Roman"/>
          <w:b w:val="false"/>
          <w:i w:val="false"/>
          <w:color w:val="000000"/>
          <w:sz w:val="28"/>
        </w:rPr>
        <w:t>
      "17-1. Осы Қағидалардың 3-қосымшасының 20) тармақшасында көрсетілген негіз бойынша әлеуметтік көмек мына құжаттарды ұсынған кезде, жеке тұрғын үй салуға сүрек түбірі құнының 50 (елу) пайыз мөлшерінде өтініш иесіне төлем түрінде бір рет көрсетіледі:</w:t>
      </w:r>
    </w:p>
    <w:bookmarkEnd w:id="7"/>
    <w:bookmarkStart w:name="z13" w:id="8"/>
    <w:p>
      <w:pPr>
        <w:spacing w:after="0"/>
        <w:ind w:left="0"/>
        <w:jc w:val="both"/>
      </w:pPr>
      <w:r>
        <w:rPr>
          <w:rFonts w:ascii="Times New Roman"/>
          <w:b w:val="false"/>
          <w:i w:val="false"/>
          <w:color w:val="000000"/>
          <w:sz w:val="28"/>
        </w:rPr>
        <w:t>
      1) өтініш;</w:t>
      </w:r>
    </w:p>
    <w:bookmarkEnd w:id="8"/>
    <w:bookmarkStart w:name="z14" w:id="9"/>
    <w:p>
      <w:pPr>
        <w:spacing w:after="0"/>
        <w:ind w:left="0"/>
        <w:jc w:val="both"/>
      </w:pPr>
      <w:r>
        <w:rPr>
          <w:rFonts w:ascii="Times New Roman"/>
          <w:b w:val="false"/>
          <w:i w:val="false"/>
          <w:color w:val="000000"/>
          <w:sz w:val="28"/>
        </w:rPr>
        <w:t>
      2) өтініш иесінің жеке басын куәландыратын құжат;</w:t>
      </w:r>
    </w:p>
    <w:bookmarkEnd w:id="9"/>
    <w:bookmarkStart w:name="z15" w:id="10"/>
    <w:p>
      <w:pPr>
        <w:spacing w:after="0"/>
        <w:ind w:left="0"/>
        <w:jc w:val="both"/>
      </w:pPr>
      <w:r>
        <w:rPr>
          <w:rFonts w:ascii="Times New Roman"/>
          <w:b w:val="false"/>
          <w:i w:val="false"/>
          <w:color w:val="000000"/>
          <w:sz w:val="28"/>
        </w:rPr>
        <w:t>
      3) тұрғылықты жері бойынша тіркелуін растайтын құжат;</w:t>
      </w:r>
    </w:p>
    <w:bookmarkEnd w:id="10"/>
    <w:bookmarkStart w:name="z16" w:id="11"/>
    <w:p>
      <w:pPr>
        <w:spacing w:after="0"/>
        <w:ind w:left="0"/>
        <w:jc w:val="both"/>
      </w:pPr>
      <w:r>
        <w:rPr>
          <w:rFonts w:ascii="Times New Roman"/>
          <w:b w:val="false"/>
          <w:i w:val="false"/>
          <w:color w:val="000000"/>
          <w:sz w:val="28"/>
        </w:rPr>
        <w:t>
      4) осы Қағидалардың 3-қосымшасының 20) тармақшасында көрсетілген адамдар санатына жататынын куәландыратын құжат;</w:t>
      </w:r>
    </w:p>
    <w:bookmarkEnd w:id="11"/>
    <w:bookmarkStart w:name="z17" w:id="12"/>
    <w:p>
      <w:pPr>
        <w:spacing w:after="0"/>
        <w:ind w:left="0"/>
        <w:jc w:val="both"/>
      </w:pPr>
      <w:r>
        <w:rPr>
          <w:rFonts w:ascii="Times New Roman"/>
          <w:b w:val="false"/>
          <w:i w:val="false"/>
          <w:color w:val="000000"/>
          <w:sz w:val="28"/>
        </w:rPr>
        <w:t>
      5) қабығы алынбаған іске жарамды сүрек түбірін алуға рұқсат.</w:t>
      </w:r>
    </w:p>
    <w:bookmarkEnd w:id="12"/>
    <w:bookmarkStart w:name="z18" w:id="13"/>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иесіне қайтарылады.";</w:t>
      </w:r>
    </w:p>
    <w:bookmarkEnd w:id="13"/>
    <w:bookmarkStart w:name="z19" w:id="14"/>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18) тармақшасы</w:t>
      </w:r>
      <w:r>
        <w:rPr>
          <w:rFonts w:ascii="Times New Roman"/>
          <w:b w:val="false"/>
          <w:i w:val="false"/>
          <w:color w:val="000000"/>
          <w:sz w:val="28"/>
        </w:rPr>
        <w:t xml:space="preserve"> келесі редакцияда баяндалсын:</w:t>
      </w:r>
    </w:p>
    <w:bookmarkEnd w:id="14"/>
    <w:bookmarkStart w:name="z20" w:id="15"/>
    <w:p>
      <w:pPr>
        <w:spacing w:after="0"/>
        <w:ind w:left="0"/>
        <w:jc w:val="both"/>
      </w:pPr>
      <w:r>
        <w:rPr>
          <w:rFonts w:ascii="Times New Roman"/>
          <w:b w:val="false"/>
          <w:i w:val="false"/>
          <w:color w:val="000000"/>
          <w:sz w:val="28"/>
        </w:rPr>
        <w:t>
      "18) амбулаториялық емдеуде жатқан туберкулездің белсенді түрімен ауыратын тұлғалардың қажеттілігі;";</w:t>
      </w:r>
    </w:p>
    <w:bookmarkEnd w:id="15"/>
    <w:bookmarkStart w:name="z21" w:id="16"/>
    <w:p>
      <w:pPr>
        <w:spacing w:after="0"/>
        <w:ind w:left="0"/>
        <w:jc w:val="both"/>
      </w:pPr>
      <w:r>
        <w:rPr>
          <w:rFonts w:ascii="Times New Roman"/>
          <w:b w:val="false"/>
          <w:i w:val="false"/>
          <w:color w:val="000000"/>
          <w:sz w:val="28"/>
        </w:rPr>
        <w:t>
      3-қосымша мына мазмұндағы 20) тармақшамен толықтырылсын:</w:t>
      </w:r>
    </w:p>
    <w:bookmarkEnd w:id="16"/>
    <w:bookmarkStart w:name="z22" w:id="17"/>
    <w:p>
      <w:pPr>
        <w:spacing w:after="0"/>
        <w:ind w:left="0"/>
        <w:jc w:val="both"/>
      </w:pPr>
      <w:r>
        <w:rPr>
          <w:rFonts w:ascii="Times New Roman"/>
          <w:b w:val="false"/>
          <w:i w:val="false"/>
          <w:color w:val="000000"/>
          <w:sz w:val="28"/>
        </w:rPr>
        <w:t xml:space="preserve">
      "20) жеке тұрғын үй салу үшін 40 (қырық) тығыз текше метрден артық емес мөлшерде сүрек түбірін босатқан кезде Ұлы Отан соғысының мүгедектерінің, сондай-ақ "Ұлы Отан соғысының қатысушылары мен мүгедектеріне және соларға теңестірілген адамдарға берілетін жеңілдіктер және оларды әлеуметтік қорғау туралы" Қазақстан Республикасының 1995 жылғы 28 сәуірдегі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атап көрсетілген қаза тапқан әскери қызметшiлер отбасыларының қажеттілігі.".</w:t>
      </w:r>
    </w:p>
    <w:bookmarkEnd w:id="17"/>
    <w:bookmarkStart w:name="z23"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20"/>
              <w:ind w:left="20"/>
              <w:jc w:val="both"/>
            </w:pPr>
            <w:r>
              <w:rPr>
                <w:rFonts w:ascii="Times New Roman"/>
                <w:b w:val="false"/>
                <w:i/>
                <w:color w:val="000000"/>
                <w:sz w:val="20"/>
              </w:rPr>
              <w:t>ауданы мәслихатының</w:t>
            </w:r>
          </w:p>
          <w:p>
            <w:pPr>
              <w:spacing w:after="0"/>
              <w:ind w:left="0"/>
              <w:jc w:val="left"/>
            </w:pPr>
          </w:p>
          <w:p>
            <w:pPr>
              <w:spacing w:after="20"/>
              <w:ind w:left="20"/>
              <w:jc w:val="both"/>
            </w:pPr>
            <w:r>
              <w:rPr>
                <w:rFonts w:ascii="Times New Roman"/>
                <w:b w:val="false"/>
                <w:i/>
                <w:color w:val="000000"/>
                <w:sz w:val="20"/>
              </w:rPr>
              <w:t>ХXIV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Нұрмағанбетова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20"/>
              <w:ind w:left="20"/>
              <w:jc w:val="both"/>
            </w:pPr>
            <w:r>
              <w:rPr>
                <w:rFonts w:ascii="Times New Roman"/>
                <w:b w:val="false"/>
                <w:i/>
                <w:color w:val="000000"/>
                <w:sz w:val="20"/>
              </w:rPr>
              <w:t>ауданы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Солтүстік Қазақстан облысының әкімі</w:t>
      </w:r>
    </w:p>
    <w:bookmarkEnd w:id="20"/>
    <w:bookmarkStart w:name="z27" w:id="21"/>
    <w:p>
      <w:pPr>
        <w:spacing w:after="0"/>
        <w:ind w:left="0"/>
        <w:jc w:val="both"/>
      </w:pPr>
      <w:r>
        <w:rPr>
          <w:rFonts w:ascii="Times New Roman"/>
          <w:b w:val="false"/>
          <w:i w:val="false"/>
          <w:color w:val="000000"/>
          <w:sz w:val="28"/>
        </w:rPr>
        <w:t>
      ______________________ Қ. Ақсақалов</w:t>
      </w:r>
    </w:p>
    <w:bookmarkEnd w:id="21"/>
    <w:bookmarkStart w:name="z28" w:id="22"/>
    <w:p>
      <w:pPr>
        <w:spacing w:after="0"/>
        <w:ind w:left="0"/>
        <w:jc w:val="both"/>
      </w:pPr>
      <w:r>
        <w:rPr>
          <w:rFonts w:ascii="Times New Roman"/>
          <w:b w:val="false"/>
          <w:i w:val="false"/>
          <w:color w:val="000000"/>
          <w:sz w:val="28"/>
        </w:rPr>
        <w:t>
      2018 жылғы "25" 05</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