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28e1" w14:textId="e602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2018 жылғы 19 сәуірдегі № 94 қаулысы. Солтүстік Қазақстан облысының Әділет департаментінде 2018 жылғы 10 мамырда № 4720 болып тіркелді. Күші жойылды - Солтүстік Қазақстан облысы Мағжан Жұмабаев ауданы әкімдігінің 2019 жылғы 29 сәуірдегі № 107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әкімдігінің 29.04.2019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Республикасының 2016 жылғы 06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бұйрығымен</w:t>
      </w:r>
      <w:r>
        <w:rPr>
          <w:rFonts w:ascii="Times New Roman"/>
          <w:b w:val="false"/>
          <w:i w:val="false"/>
          <w:color w:val="000000"/>
          <w:sz w:val="28"/>
        </w:rPr>
        <w:t xml:space="preserve"> бекітілген бас бостандығынан айыру орындарынан босатылған адамдарды жұмысқа орналастыру үшін жұмыс орындарын квоталау қағидаларына және пробация қызметінің есебінде тұрған адамдарды жұмысқа орналастыру үшін жұмыс орындарын квоталау қағидаларына (нормативтік құқықтық актілерді мемлекеттік тіркеу Тізілімінде №13898 тіркелген) сәйкес,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бас бостандығынан айыру орындарынан босатылған адамдарды және пробация қызметінің есебінде тұрған адамдарды жұмысқа орналастыру үшін, ұйымдық-құқықтық нысанына және меншік нысанына қарамастан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Мағжан Жұмабаев ауданы әкiмiнiң жетекшілік ететін орынбасарына жүктелсiн.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күннен бастап күнтiзбелiк он күн өткен соң қолданысқа енгiзіледі.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 әкімдігінің</w:t>
            </w:r>
            <w:r>
              <w:br/>
            </w:r>
            <w:r>
              <w:rPr>
                <w:rFonts w:ascii="Times New Roman"/>
                <w:b w:val="false"/>
                <w:i w:val="false"/>
                <w:color w:val="000000"/>
                <w:sz w:val="20"/>
              </w:rPr>
              <w:t>2018 жылғы "19" сәуірдегі № 94</w:t>
            </w:r>
            <w:r>
              <w:br/>
            </w:r>
            <w:r>
              <w:rPr>
                <w:rFonts w:ascii="Times New Roman"/>
                <w:b w:val="false"/>
                <w:i w:val="false"/>
                <w:color w:val="000000"/>
                <w:sz w:val="20"/>
              </w:rPr>
              <w:t>қаулысына қосымша</w:t>
            </w:r>
            <w:r>
              <w:br/>
            </w:r>
          </w:p>
        </w:tc>
      </w:tr>
    </w:tbl>
    <w:bookmarkStart w:name="z10" w:id="4"/>
    <w:p>
      <w:pPr>
        <w:spacing w:after="0"/>
        <w:ind w:left="0"/>
        <w:jc w:val="left"/>
      </w:pPr>
      <w:r>
        <w:rPr>
          <w:rFonts w:ascii="Times New Roman"/>
          <w:b/>
          <w:i w:val="false"/>
          <w:color w:val="000000"/>
        </w:rPr>
        <w:t xml:space="preserve"> Бас бостандығынан айыру орындарынан босатылған адамдарды және пробация қызметінің есебінде тұрған адамдарды жұмысқа орналастыру үшін белгіленген, ұйымдық-құқықтық нысанына және меншік нысанына қарамастан, квоталары бар ұйымдар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593"/>
        <w:gridCol w:w="2221"/>
        <w:gridCol w:w="3393"/>
        <w:gridCol w:w="3005"/>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 р/с</w:t>
            </w:r>
          </w:p>
          <w:bookmarkEnd w:id="5"/>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санының тізімі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саны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"Булаев элеваторы" жауапкершілі шектеулі серіктестігі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