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00cc" w14:textId="22d0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2017 жылғы 25 желтоқсандағы № 23/3 "2018-2020 жылдарға арналған Солтүстік Қазақстан облысы Мамлют ауданы Мамлютка қаласының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27 қарашадағы № 36/2 шешімі. Солтүстік Қазақстан облысының Әділет департаментінде 2018 жылғы 30 қарашада № 5017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2017 жылғы 25 желтоқсандағы № 23/3 "2018-2020 жылдарға арналған Солтүстік Қазақстан облысы Мамлют ауданы Мамлютка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4503 болып тіркелді, 2018 жылғы 24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27 қарашадағы № 36/2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2017 жылғы 25 желтоқсандағы № 23/3 шешіміне 1 -қосымша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Мамлют ауданы Мамлютка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