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0d86" w14:textId="9870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2019 - 2021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227 шешімі. Солтүстік Қазақстан облысының Әділет департаментінде 2019 жылғы 9 қаңтарда № 5169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Тайынша ауданы Келлер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37397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38791,6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1394,6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Келлер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Солтүстік Қазақстан облысы Тайынша ауданының бюджетінен Келлер ауылдық округінің бюджетіне берілетін ағымдағы трансферттер көлемі 31130 мың теңге сомасында есепке алынсын.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2019 жылға арналған Келлер ауылдық округінің бюджетінде жоғары тұрған бюджеттен нысаналы трансферттер түсімі есепке алынсын,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- 2045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жарнамалық металл конструкциясын жасауға – 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ұйымдастыруға 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 көмінділерін жайластыруға - 6550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Келлер ауылдық округінің бюджетінде қаржылық жылдың басында қалыптасқан бюджет қаражатының бос қалдықтары есебінен шығыстар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227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Келлер ауылдық округінің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ұйымдастыруға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227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Келлер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227 шешіміне 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Келлер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227 шешіміне 4-қосымша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