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0196" w14:textId="f710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2018 жылғы 19 қаңтардағы № 05 қаулысы. Солтүстік Қазақстан облысының Әділет департаментінде 2018 жылғы 2 ақпанда № 4562 болып тіркелді</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 2016 жылғы 6 сәуірдегі Заңының 9-бабы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бұйрығымен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Солтүстік Қазақстан облысы Уәлиханов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ұйымдық-құқықтық нысанына және меншік нысанына қарамастан, 2018 жылға Уәлиханов ауданының ұйымдардағы қызметшілердің тізімдік санының бір пайызы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 жұмыс орындарына квота белгіленсін.</w:t>
      </w:r>
    </w:p>
    <w:bookmarkEnd w:id="1"/>
    <w:bookmarkStart w:name="z6" w:id="2"/>
    <w:p>
      <w:pPr>
        <w:spacing w:after="0"/>
        <w:ind w:left="0"/>
        <w:jc w:val="both"/>
      </w:pPr>
      <w:r>
        <w:rPr>
          <w:rFonts w:ascii="Times New Roman"/>
          <w:b w:val="false"/>
          <w:i w:val="false"/>
          <w:color w:val="000000"/>
          <w:sz w:val="28"/>
        </w:rPr>
        <w:t xml:space="preserve">
      2. Пробация қызметінің есебінде тұрған адамдарды жұмысқа орналастыру үшін ұйымдық-құқықтық нысанына және меншік нысанына қарамастан, 2018 жылға Уәлиханов ауданының ұйымдардағы қызметшілердің тізімдік санының бір пайызы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 жұмыс орындарына квота белгіленсін.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Уәлиханов ауданы әкімдігінің </w:t>
            </w:r>
            <w:r>
              <w:br/>
            </w:r>
            <w:r>
              <w:rPr>
                <w:rFonts w:ascii="Times New Roman"/>
                <w:b w:val="false"/>
                <w:i w:val="false"/>
                <w:color w:val="000000"/>
                <w:sz w:val="20"/>
              </w:rPr>
              <w:t xml:space="preserve">2018 жылғы 19 қаңтардағы </w:t>
            </w:r>
            <w:r>
              <w:br/>
            </w:r>
            <w:r>
              <w:rPr>
                <w:rFonts w:ascii="Times New Roman"/>
                <w:b w:val="false"/>
                <w:i w:val="false"/>
                <w:color w:val="000000"/>
                <w:sz w:val="20"/>
              </w:rPr>
              <w:t>№ 05 қаулысына 1-қосымша</w:t>
            </w:r>
          </w:p>
        </w:tc>
      </w:tr>
    </w:tbl>
    <w:bookmarkStart w:name="z11"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белгіленген ұйымдардың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2619"/>
        <w:gridCol w:w="2388"/>
        <w:gridCol w:w="3544"/>
      </w:tblGrid>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Ұйымның атауы</w:t>
            </w:r>
          </w:p>
          <w:bookmarkEnd w:id="6"/>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үлесі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"Қзылту ұн үктіру комбинаты" жауапкершілігі шектеулі серіктестігі</w:t>
            </w:r>
          </w:p>
          <w:bookmarkEnd w:id="7"/>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Уәлиханов ауданы әкімдігінің </w:t>
            </w:r>
            <w:r>
              <w:br/>
            </w:r>
            <w:r>
              <w:rPr>
                <w:rFonts w:ascii="Times New Roman"/>
                <w:b w:val="false"/>
                <w:i w:val="false"/>
                <w:color w:val="000000"/>
                <w:sz w:val="20"/>
              </w:rPr>
              <w:t xml:space="preserve">2018 жылғы 19 қаңтардағы </w:t>
            </w:r>
            <w:r>
              <w:br/>
            </w:r>
            <w:r>
              <w:rPr>
                <w:rFonts w:ascii="Times New Roman"/>
                <w:b w:val="false"/>
                <w:i w:val="false"/>
                <w:color w:val="000000"/>
                <w:sz w:val="20"/>
              </w:rPr>
              <w:t>№ 05 қаулысына 2-қосымша</w:t>
            </w:r>
          </w:p>
        </w:tc>
      </w:tr>
    </w:tbl>
    <w:bookmarkStart w:name="z15"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белгіленген ұйымдардың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2695"/>
        <w:gridCol w:w="2457"/>
        <w:gridCol w:w="3646"/>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Ұйымның атауы</w:t>
            </w:r>
          </w:p>
          <w:bookmarkEnd w:id="9"/>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үлесі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"Қызылту Су Арнасы" жауапкершілігі шектеулі серіктестігі</w:t>
            </w:r>
          </w:p>
          <w:bookmarkEnd w:id="10"/>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