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5c17" w14:textId="8ad5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2018 жылғы 19 наурыздағы № 2-24 с шешімі. Солтүстік Қазақстан облысының Әділет департаментінде 2018 жылғы 2 сәуірде № 4626 болып тіркелді. Күші жойылды - Солтүстік Қазақстан облысы Уәлиханов аудандық мәслихатының 2022 жылғы 15 наурыздағы № 19-16 c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15.03.2022 </w:t>
      </w:r>
      <w:r>
        <w:rPr>
          <w:rFonts w:ascii="Times New Roman"/>
          <w:b w:val="false"/>
          <w:i w:val="false"/>
          <w:color w:val="ff0000"/>
          <w:sz w:val="28"/>
        </w:rPr>
        <w:t>№ 19-16 c</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№13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"Уәлиханов аудандық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"Уәлиханов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 Уәлиханов аудандық мәслихаттың 2017 жылғы 9 наурыздағы № 8-12 с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2017 жылғы 11 сәуірде № 4140 болып тіркелген, Қазақстан Республикасы нормативтік құқықтық актілерді электрондық түрдегі Эталондық бақылау банкінде 2017 жылғы 20 сәуірде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VІ шақырылған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ХХІV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19 наурыздағы №2-24с шешімімен бекітілген</w:t>
            </w:r>
          </w:p>
        </w:tc>
      </w:tr>
    </w:tbl>
    <w:bookmarkStart w:name="z10" w:id="4"/>
    <w:p>
      <w:pPr>
        <w:spacing w:after="0"/>
        <w:ind w:left="0"/>
        <w:jc w:val="left"/>
      </w:pPr>
      <w:r>
        <w:rPr>
          <w:rFonts w:ascii="Times New Roman"/>
          <w:b/>
          <w:i w:val="false"/>
          <w:color w:val="000000"/>
        </w:rPr>
        <w:t xml:space="preserve"> "Уәлиханов аудандық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"Уәлиханов аудандық мәслихатының аппараты" коммуналдық мемлекеттік мекемесінің"Б"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"Уәлиханов аудандық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17" w:id="11"/>
    <w:p>
      <w:pPr>
        <w:spacing w:after="0"/>
        <w:ind w:left="0"/>
        <w:jc w:val="both"/>
      </w:pPr>
      <w:r>
        <w:rPr>
          <w:rFonts w:ascii="Times New Roman"/>
          <w:b w:val="false"/>
          <w:i w:val="false"/>
          <w:color w:val="000000"/>
          <w:sz w:val="28"/>
        </w:rPr>
        <w:t>
      4) мінез-құлық индикаторы– "Б" корпусы қызметшісінің мінез-құлық және құзыреттер деңгейі көрінісінің сипаттамасы;</w:t>
      </w:r>
    </w:p>
    <w:bookmarkEnd w:id="11"/>
    <w:bookmarkStart w:name="z18"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5. Бағалауды өткізу үшін мәслихат хатшысымен персоналды басқару қызметі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мәслихат хатшысымен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2) түзетуге жіберу.</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интернет-порталы арқылы жолданады.</w:t>
      </w:r>
    </w:p>
    <w:bookmarkEnd w:id="82"/>
    <w:bookmarkStart w:name="z89"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аппараты" коммуналдық мемлекеттік мекемесінің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 қолы _______________________</w:t>
            </w:r>
          </w:p>
        </w:tc>
      </w:tr>
    </w:tbl>
    <w:bookmarkStart w:name="z99" w:id="87"/>
    <w:p>
      <w:pPr>
        <w:spacing w:after="0"/>
        <w:ind w:left="0"/>
        <w:jc w:val="both"/>
      </w:pPr>
      <w:r>
        <w:rPr>
          <w:rFonts w:ascii="Times New Roman"/>
          <w:b w:val="false"/>
          <w:i w:val="false"/>
          <w:color w:val="000000"/>
          <w:sz w:val="28"/>
        </w:rPr>
        <w:t>
      "Уәлиханов аудандық мәслихатының аппараты" коммуналдық мемлекеттік мекемесінің"Б" корпусы мемлекеттік әкімшілік қызметшісінің жеке жұмыс жоспары __________ жыл</w:t>
      </w:r>
    </w:p>
    <w:bookmarkEnd w:id="87"/>
    <w:p>
      <w:pPr>
        <w:spacing w:after="0"/>
        <w:ind w:left="0"/>
        <w:jc w:val="both"/>
      </w:pPr>
      <w:r>
        <w:rPr>
          <w:rFonts w:ascii="Times New Roman"/>
          <w:b w:val="false"/>
          <w:i w:val="false"/>
          <w:color w:val="000000"/>
          <w:sz w:val="28"/>
        </w:rPr>
        <w:t>
      (жеке жоспар құрастырылатын кезең)</w:t>
      </w:r>
    </w:p>
    <w:bookmarkStart w:name="z100" w:id="88"/>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 </w:t>
      </w:r>
    </w:p>
    <w:bookmarkEnd w:id="88"/>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 р/с</w:t>
            </w:r>
          </w:p>
          <w:bookmarkEnd w:id="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қай көрсеткішінен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0"/>
    <w:p>
      <w:pPr>
        <w:spacing w:after="0"/>
        <w:ind w:left="0"/>
        <w:jc w:val="both"/>
      </w:pPr>
      <w:r>
        <w:rPr>
          <w:rFonts w:ascii="Times New Roman"/>
          <w:b w:val="false"/>
          <w:i w:val="false"/>
          <w:color w:val="000000"/>
          <w:sz w:val="28"/>
        </w:rPr>
        <w:t>
      * Нысаналымақсатты индикатор қолжеткізуден күтілетін оң өзгерістер</w:t>
      </w:r>
    </w:p>
    <w:bookmarkEnd w:id="90"/>
    <w:bookmarkStart w:name="z103" w:id="91"/>
    <w:p>
      <w:pPr>
        <w:spacing w:after="0"/>
        <w:ind w:left="0"/>
        <w:jc w:val="both"/>
      </w:pPr>
      <w:r>
        <w:rPr>
          <w:rFonts w:ascii="Times New Roman"/>
          <w:b w:val="false"/>
          <w:i w:val="false"/>
          <w:color w:val="000000"/>
          <w:sz w:val="28"/>
        </w:rPr>
        <w:t>
      Қызметші                                               Тікелей басшы</w:t>
      </w:r>
    </w:p>
    <w:bookmarkEnd w:id="91"/>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
      күні ___________________________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 мекемесінің "Б" корпусы мемлекеттік әкімшілік қызметшілерінің 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09" w:id="92"/>
    <w:p>
      <w:pPr>
        <w:spacing w:after="0"/>
        <w:ind w:left="0"/>
        <w:jc w:val="both"/>
      </w:pPr>
      <w:r>
        <w:rPr>
          <w:rFonts w:ascii="Times New Roman"/>
          <w:b w:val="false"/>
          <w:i w:val="false"/>
          <w:color w:val="000000"/>
          <w:sz w:val="28"/>
        </w:rPr>
        <w:t xml:space="preserve">
      НМИ бойынша бағалау парағы ____________________________________________________ </w:t>
      </w:r>
    </w:p>
    <w:bookmarkEnd w:id="92"/>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 р/с</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94"/>
    <w:p>
      <w:pPr>
        <w:spacing w:after="0"/>
        <w:ind w:left="0"/>
        <w:jc w:val="both"/>
      </w:pPr>
      <w:r>
        <w:rPr>
          <w:rFonts w:ascii="Times New Roman"/>
          <w:b w:val="false"/>
          <w:i w:val="false"/>
          <w:color w:val="000000"/>
          <w:sz w:val="28"/>
        </w:rPr>
        <w:t xml:space="preserve">
      Бағалау нәтижесі __________________________________________________ </w:t>
      </w:r>
    </w:p>
    <w:bookmarkEnd w:id="94"/>
    <w:p>
      <w:pPr>
        <w:spacing w:after="0"/>
        <w:ind w:left="0"/>
        <w:jc w:val="both"/>
      </w:pPr>
      <w:r>
        <w:rPr>
          <w:rFonts w:ascii="Times New Roman"/>
          <w:b w:val="false"/>
          <w:i w:val="false"/>
          <w:color w:val="000000"/>
          <w:sz w:val="28"/>
        </w:rPr>
        <w:t>
                                      (қанағаттанарлықсыз, қанағаттанарлық, тиімді, өтежақсы)</w:t>
      </w:r>
    </w:p>
    <w:bookmarkStart w:name="z112" w:id="95"/>
    <w:p>
      <w:pPr>
        <w:spacing w:after="0"/>
        <w:ind w:left="0"/>
        <w:jc w:val="both"/>
      </w:pPr>
      <w:r>
        <w:rPr>
          <w:rFonts w:ascii="Times New Roman"/>
          <w:b w:val="false"/>
          <w:i w:val="false"/>
          <w:color w:val="000000"/>
          <w:sz w:val="28"/>
        </w:rPr>
        <w:t xml:space="preserve">
      Қызметші                                                  Тікелей басшы </w:t>
      </w:r>
    </w:p>
    <w:bookmarkEnd w:id="95"/>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
      күні _______________________ күні _______________________ </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6"/>
    <w:p>
      <w:pPr>
        <w:spacing w:after="0"/>
        <w:ind w:left="0"/>
        <w:jc w:val="both"/>
      </w:pPr>
      <w:r>
        <w:rPr>
          <w:rFonts w:ascii="Times New Roman"/>
          <w:b w:val="false"/>
          <w:i w:val="false"/>
          <w:color w:val="000000"/>
          <w:sz w:val="28"/>
        </w:rPr>
        <w:t xml:space="preserve">
      Құзыреттер бойынша бағалау парағы </w:t>
      </w:r>
    </w:p>
    <w:bookmarkEnd w:id="96"/>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bookmarkStart w:name="z120" w:id="97"/>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жағдайда)____________ </w:t>
      </w:r>
    </w:p>
    <w:bookmarkEnd w:id="97"/>
    <w:p>
      <w:pPr>
        <w:spacing w:after="0"/>
        <w:ind w:left="0"/>
        <w:jc w:val="both"/>
      </w:pPr>
      <w:r>
        <w:rPr>
          <w:rFonts w:ascii="Times New Roman"/>
          <w:b w:val="false"/>
          <w:i w:val="false"/>
          <w:color w:val="000000"/>
          <w:sz w:val="28"/>
        </w:rPr>
        <w:t xml:space="preserve">
      Бағаланатын қызметшінің лауазымы: ___________________________________________ </w:t>
      </w:r>
    </w:p>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 р/с</w:t>
            </w:r>
          </w:p>
          <w:bookmarkEnd w:id="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1</w:t>
            </w:r>
          </w:p>
          <w:bookmarkEnd w:id="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2</w:t>
            </w:r>
          </w:p>
          <w:bookmarkEnd w:id="1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3</w:t>
            </w:r>
          </w:p>
          <w:bookmarkEnd w:id="1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4</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5</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6</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Қызметтітұтынушығабағдарлану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7</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Қызметтітұтынушылардыхабарландыру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8</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9</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10</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11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0"/>
    <w:bookmarkStart w:name="z134" w:id="111"/>
    <w:p>
      <w:pPr>
        <w:spacing w:after="0"/>
        <w:ind w:left="0"/>
        <w:jc w:val="both"/>
      </w:pPr>
      <w:r>
        <w:rPr>
          <w:rFonts w:ascii="Times New Roman"/>
          <w:b w:val="false"/>
          <w:i w:val="false"/>
          <w:color w:val="000000"/>
          <w:sz w:val="28"/>
        </w:rPr>
        <w:t xml:space="preserve">
      Қызметші                                                Тікелей басшы </w:t>
      </w:r>
    </w:p>
    <w:bookmarkEnd w:id="111"/>
    <w:p>
      <w:pPr>
        <w:spacing w:after="0"/>
        <w:ind w:left="0"/>
        <w:jc w:val="both"/>
      </w:pPr>
      <w:r>
        <w:rPr>
          <w:rFonts w:ascii="Times New Roman"/>
          <w:b w:val="false"/>
          <w:i w:val="false"/>
          <w:color w:val="000000"/>
          <w:sz w:val="28"/>
        </w:rPr>
        <w:t xml:space="preserve">
      ___________________________       ___________________________ </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коммуналдық мемлекеттік 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2"/>
    <w:p>
      <w:pPr>
        <w:spacing w:after="0"/>
        <w:ind w:left="0"/>
        <w:jc w:val="left"/>
      </w:pPr>
      <w:r>
        <w:rPr>
          <w:rFonts w:ascii="Times New Roman"/>
          <w:b/>
          <w:i w:val="false"/>
          <w:color w:val="000000"/>
        </w:rPr>
        <w:t xml:space="preserve"> Құзыреттердің мінез-құлық индикаторлары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Құзыреттер атауы</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Қызметтік басқару</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w:t>
            </w:r>
          </w:p>
          <w:p>
            <w:pPr>
              <w:spacing w:after="20"/>
              <w:ind w:left="20"/>
              <w:jc w:val="both"/>
            </w:pPr>
            <w:r>
              <w:rPr>
                <w:rFonts w:ascii="Times New Roman"/>
                <w:b w:val="false"/>
                <w:i w:val="false"/>
                <w:color w:val="000000"/>
                <w:sz w:val="20"/>
              </w:rPr>
              <w:t>
Бөлімшенің</w:t>
            </w:r>
          </w:p>
          <w:p>
            <w:pPr>
              <w:spacing w:after="20"/>
              <w:ind w:left="20"/>
              <w:jc w:val="both"/>
            </w:pPr>
            <w:r>
              <w:rPr>
                <w:rFonts w:ascii="Times New Roman"/>
                <w:b w:val="false"/>
                <w:i w:val="false"/>
                <w:color w:val="000000"/>
                <w:sz w:val="20"/>
              </w:rPr>
              <w:t>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бақылаужүргізбейді;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E-3; *</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xml:space="preserve">
Тапсырмаларды жүйесіз орындайды; </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E-3;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0"/>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 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1"/>
          <w:p>
            <w:pPr>
              <w:spacing w:after="20"/>
              <w:ind w:left="20"/>
              <w:jc w:val="both"/>
            </w:pPr>
            <w:r>
              <w:rPr>
                <w:rFonts w:ascii="Times New Roman"/>
                <w:b w:val="false"/>
                <w:i w:val="false"/>
                <w:color w:val="000000"/>
                <w:sz w:val="20"/>
              </w:rPr>
              <w:t>
 Шешім қабылдау</w:t>
            </w:r>
          </w:p>
          <w:bookmarkEnd w:id="1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2"/>
          <w:p>
            <w:pPr>
              <w:spacing w:after="20"/>
              <w:ind w:left="20"/>
              <w:jc w:val="both"/>
            </w:pPr>
            <w:r>
              <w:rPr>
                <w:rFonts w:ascii="Times New Roman"/>
                <w:b w:val="false"/>
                <w:i w:val="false"/>
                <w:color w:val="000000"/>
                <w:sz w:val="20"/>
              </w:rPr>
              <w:t>
E-3;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3"/>
          <w:p>
            <w:pPr>
              <w:spacing w:after="20"/>
              <w:ind w:left="20"/>
              <w:jc w:val="both"/>
            </w:pPr>
            <w:r>
              <w:rPr>
                <w:rFonts w:ascii="Times New Roman"/>
                <w:b w:val="false"/>
                <w:i w:val="false"/>
                <w:color w:val="000000"/>
                <w:sz w:val="20"/>
              </w:rPr>
              <w:t xml:space="preserve">
Қажетті мәліметтерді таба алады;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xml:space="preserve">
Қажетті мәліметтерді таба алмайды; </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5"/>
          <w:p>
            <w:pPr>
              <w:spacing w:after="20"/>
              <w:ind w:left="20"/>
              <w:jc w:val="both"/>
            </w:pPr>
            <w:r>
              <w:rPr>
                <w:rFonts w:ascii="Times New Roman"/>
                <w:b w:val="false"/>
                <w:i w:val="false"/>
                <w:color w:val="000000"/>
                <w:sz w:val="20"/>
              </w:rPr>
              <w:t>
Қызметті тұтынушыға бағдарлану</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6"/>
          <w:p>
            <w:pPr>
              <w:spacing w:after="20"/>
              <w:ind w:left="20"/>
              <w:jc w:val="both"/>
            </w:pPr>
            <w:r>
              <w:rPr>
                <w:rFonts w:ascii="Times New Roman"/>
                <w:b w:val="false"/>
                <w:i w:val="false"/>
                <w:color w:val="000000"/>
                <w:sz w:val="20"/>
              </w:rPr>
              <w:t>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7"/>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8"/>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9"/>
          <w:p>
            <w:pPr>
              <w:spacing w:after="20"/>
              <w:ind w:left="20"/>
              <w:jc w:val="both"/>
            </w:pPr>
            <w:r>
              <w:rPr>
                <w:rFonts w:ascii="Times New Roman"/>
                <w:b w:val="false"/>
                <w:i w:val="false"/>
                <w:color w:val="000000"/>
                <w:sz w:val="20"/>
              </w:rPr>
              <w:t>
Қызметті тұтынушыға ақпараттандыру</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1"/>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2"/>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3"/>
          <w:p>
            <w:pPr>
              <w:spacing w:after="20"/>
              <w:ind w:left="20"/>
              <w:jc w:val="both"/>
            </w:pPr>
            <w:r>
              <w:rPr>
                <w:rFonts w:ascii="Times New Roman"/>
                <w:b w:val="false"/>
                <w:i w:val="false"/>
                <w:color w:val="000000"/>
                <w:sz w:val="20"/>
              </w:rPr>
              <w:t>
Жеделділік</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4"/>
          <w:p>
            <w:pPr>
              <w:spacing w:after="20"/>
              <w:ind w:left="20"/>
              <w:jc w:val="both"/>
            </w:pPr>
            <w:r>
              <w:rPr>
                <w:rFonts w:ascii="Times New Roman"/>
                <w:b w:val="false"/>
                <w:i w:val="false"/>
                <w:color w:val="000000"/>
                <w:sz w:val="20"/>
              </w:rPr>
              <w:t>
E-3;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5"/>
          <w:p>
            <w:pPr>
              <w:spacing w:after="20"/>
              <w:ind w:left="20"/>
              <w:jc w:val="both"/>
            </w:pPr>
            <w:r>
              <w:rPr>
                <w:rFonts w:ascii="Times New Roman"/>
                <w:b w:val="false"/>
                <w:i w:val="false"/>
                <w:color w:val="000000"/>
                <w:sz w:val="20"/>
              </w:rPr>
              <w:t>
Жұмысты жақсарту жөнінде ұсыныстар енгізеді;</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6"/>
          <w:p>
            <w:pPr>
              <w:spacing w:after="20"/>
              <w:ind w:left="20"/>
              <w:jc w:val="both"/>
            </w:pPr>
            <w:r>
              <w:rPr>
                <w:rFonts w:ascii="Times New Roman"/>
                <w:b w:val="false"/>
                <w:i w:val="false"/>
                <w:color w:val="000000"/>
                <w:sz w:val="20"/>
              </w:rPr>
              <w:t>
Жұмыстың қолданыстағы рәсімдері мен әдістері нұстанады;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Жаңабағыттар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7"/>
          <w:p>
            <w:pPr>
              <w:spacing w:after="20"/>
              <w:ind w:left="20"/>
              <w:jc w:val="both"/>
            </w:pPr>
            <w:r>
              <w:rPr>
                <w:rFonts w:ascii="Times New Roman"/>
                <w:b w:val="false"/>
                <w:i w:val="false"/>
                <w:color w:val="000000"/>
                <w:sz w:val="20"/>
              </w:rPr>
              <w:t>
Өздігінен даму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 қажету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 мен олардың құзыреттерін, оның ішінде дамуды қажетететін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 қажету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 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9"/>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0"/>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 меншектеледі.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1"/>
          <w:p>
            <w:pPr>
              <w:spacing w:after="20"/>
              <w:ind w:left="20"/>
              <w:jc w:val="both"/>
            </w:pPr>
            <w:r>
              <w:rPr>
                <w:rFonts w:ascii="Times New Roman"/>
                <w:b w:val="false"/>
                <w:i w:val="false"/>
                <w:color w:val="000000"/>
                <w:sz w:val="20"/>
              </w:rPr>
              <w:t>
Адалдық</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2"/>
          <w:p>
            <w:pPr>
              <w:spacing w:after="20"/>
              <w:ind w:left="20"/>
              <w:jc w:val="both"/>
            </w:pPr>
            <w:r>
              <w:rPr>
                <w:rFonts w:ascii="Times New Roman"/>
                <w:b w:val="false"/>
                <w:i w:val="false"/>
                <w:color w:val="000000"/>
                <w:sz w:val="20"/>
              </w:rPr>
              <w:t xml:space="preserve">
E-3; * E-4; E-5; </w:t>
            </w:r>
          </w:p>
          <w:bookmarkEnd w:id="142"/>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3"/>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4"/>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5"/>
          <w:p>
            <w:pPr>
              <w:spacing w:after="20"/>
              <w:ind w:left="20"/>
              <w:jc w:val="both"/>
            </w:pPr>
            <w:r>
              <w:rPr>
                <w:rFonts w:ascii="Times New Roman"/>
                <w:b w:val="false"/>
                <w:i w:val="false"/>
                <w:color w:val="000000"/>
                <w:sz w:val="20"/>
              </w:rPr>
              <w:t>
Стресске орнықтылық</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Жауапкершілік</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48"/>
          <w:p>
            <w:pPr>
              <w:spacing w:after="20"/>
              <w:ind w:left="20"/>
              <w:jc w:val="both"/>
            </w:pPr>
            <w:r>
              <w:rPr>
                <w:rFonts w:ascii="Times New Roman"/>
                <w:b w:val="false"/>
                <w:i w:val="false"/>
                <w:color w:val="000000"/>
                <w:sz w:val="20"/>
              </w:rPr>
              <w:t>
E-3;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9"/>
          <w:p>
            <w:pPr>
              <w:spacing w:after="20"/>
              <w:ind w:left="20"/>
              <w:jc w:val="both"/>
            </w:pPr>
            <w:r>
              <w:rPr>
                <w:rFonts w:ascii="Times New Roman"/>
                <w:b w:val="false"/>
                <w:i w:val="false"/>
                <w:color w:val="000000"/>
                <w:sz w:val="20"/>
              </w:rPr>
              <w:t xml:space="preserve">
Бастамашылдық </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 мекемесінің "Б" корпусы мемлекеттік әкімшілік қызметшілерініңқызметін бағалаудың</w:t>
            </w:r>
            <w:r>
              <w:rPr>
                <w:rFonts w:ascii="Times New Roman"/>
                <w:b w:val="false"/>
                <w:i w:val="false"/>
                <w:color w:val="000000"/>
                <w:sz w:val="20"/>
              </w:rPr>
              <w:t xml:space="preserve">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____________________________ (тегі, аты-жөнінің бірінші әріптері)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________________________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227" w:id="151"/>
    <w:p>
      <w:pPr>
        <w:spacing w:after="0"/>
        <w:ind w:left="0"/>
        <w:jc w:val="both"/>
      </w:pPr>
      <w:r>
        <w:rPr>
          <w:rFonts w:ascii="Times New Roman"/>
          <w:b w:val="false"/>
          <w:i w:val="false"/>
          <w:color w:val="000000"/>
          <w:sz w:val="28"/>
        </w:rPr>
        <w:t>
      Бағалау жөніндегі комиссия отырысының хаттамасы</w:t>
      </w:r>
    </w:p>
    <w:bookmarkEnd w:id="1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bookmarkStart w:name="z228" w:id="152"/>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52"/>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3"/>
          <w:p>
            <w:pPr>
              <w:spacing w:after="20"/>
              <w:ind w:left="20"/>
              <w:jc w:val="both"/>
            </w:pPr>
            <w:r>
              <w:rPr>
                <w:rFonts w:ascii="Times New Roman"/>
                <w:b w:val="false"/>
                <w:i w:val="false"/>
                <w:color w:val="000000"/>
                <w:sz w:val="20"/>
              </w:rPr>
              <w:t>
№ р/с</w:t>
            </w:r>
          </w:p>
          <w:bookmarkEnd w:id="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54"/>
          <w:p>
            <w:pPr>
              <w:spacing w:after="20"/>
              <w:ind w:left="20"/>
              <w:jc w:val="both"/>
            </w:pPr>
            <w:r>
              <w:rPr>
                <w:rFonts w:ascii="Times New Roman"/>
                <w:b w:val="false"/>
                <w:i w:val="false"/>
                <w:color w:val="000000"/>
                <w:sz w:val="20"/>
              </w:rPr>
              <w:t>
1.</w:t>
            </w:r>
          </w:p>
          <w:bookmarkEnd w:id="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2.</w:t>
            </w:r>
          </w:p>
          <w:bookmarkEnd w:id="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56"/>
          <w:p>
            <w:pPr>
              <w:spacing w:after="20"/>
              <w:ind w:left="20"/>
              <w:jc w:val="both"/>
            </w:pPr>
            <w:r>
              <w:rPr>
                <w:rFonts w:ascii="Times New Roman"/>
                <w:b w:val="false"/>
                <w:i w:val="false"/>
                <w:color w:val="000000"/>
                <w:sz w:val="20"/>
              </w:rPr>
              <w:t>
…</w:t>
            </w:r>
          </w:p>
          <w:bookmarkEnd w:id="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157"/>
    <w:p>
      <w:pPr>
        <w:spacing w:after="0"/>
        <w:ind w:left="0"/>
        <w:jc w:val="both"/>
      </w:pPr>
      <w:r>
        <w:rPr>
          <w:rFonts w:ascii="Times New Roman"/>
          <w:b w:val="false"/>
          <w:i w:val="false"/>
          <w:color w:val="000000"/>
          <w:sz w:val="28"/>
        </w:rPr>
        <w:t>
      Комиссия қорытындысы: ___________________________________________________</w:t>
      </w:r>
    </w:p>
    <w:bookmarkEnd w:id="157"/>
    <w:bookmarkStart w:name="z235" w:id="158"/>
    <w:p>
      <w:pPr>
        <w:spacing w:after="0"/>
        <w:ind w:left="0"/>
        <w:jc w:val="both"/>
      </w:pPr>
      <w:r>
        <w:rPr>
          <w:rFonts w:ascii="Times New Roman"/>
          <w:b w:val="false"/>
          <w:i w:val="false"/>
          <w:color w:val="000000"/>
          <w:sz w:val="28"/>
        </w:rPr>
        <w:t xml:space="preserve">
      Тексерілді: </w:t>
      </w:r>
    </w:p>
    <w:bookmarkEnd w:id="158"/>
    <w:p>
      <w:pPr>
        <w:spacing w:after="0"/>
        <w:ind w:left="0"/>
        <w:jc w:val="both"/>
      </w:pPr>
      <w:r>
        <w:rPr>
          <w:rFonts w:ascii="Times New Roman"/>
          <w:b w:val="false"/>
          <w:i w:val="false"/>
          <w:color w:val="000000"/>
          <w:sz w:val="28"/>
        </w:rPr>
        <w:t>
      Комиссияның хатшысы: __________________________________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төрағасы: ___________________________________ Күні: 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мүшесі: ___________________________________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