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e23f" w14:textId="b7ae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24 сәуірдегі № 120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2018 жылғы 15 мамырдағы № 97 қаулысы. Атырау облысының Әділет департаментінде 2018 жылғы 5 маусымда № 4159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2015 жылғы 24 сәуірдегі № 120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3215 болып тіркелген, 2015 жылы 6 маусымда "Атырау" газетінде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көрсетілген қаулымен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 осы қаулының қосымшасына сәйкес келесідей редакцияда мазмұндалсын.</w:t>
      </w:r>
    </w:p>
    <w:bookmarkEnd w:id="2"/>
    <w:bookmarkStart w:name="z8" w:id="3"/>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Н.С. Сайлауоваға жүктелсін.</w:t>
      </w:r>
    </w:p>
    <w:bookmarkEnd w:id="3"/>
    <w:bookmarkStart w:name="z9" w:id="4"/>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2018 жылғы "15"мамырдағы № 97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"24" сәуірдегі № 120 қаулысымен бекітілген</w:t>
            </w:r>
          </w:p>
        </w:tc>
      </w:tr>
    </w:tbl>
    <w:bookmarkStart w:name="z12" w:id="5"/>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қызметі (бұдан әрі – мемлекеттік көрсетілетін қызмет) Атырау қаласы және аудандарда ауылдық аумақтарды дамыту бойынша өкілетті органдармен көрсетіледі (бұдан әрі - көрсетілетін қызметті беруші).</w:t>
      </w:r>
    </w:p>
    <w:bookmarkEnd w:id="7"/>
    <w:bookmarkStart w:name="z15" w:id="8"/>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bookmarkEnd w:id="8"/>
    <w:bookmarkStart w:name="z16"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7"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
    <w:bookmarkStart w:name="z18" w:id="11"/>
    <w:p>
      <w:pPr>
        <w:spacing w:after="0"/>
        <w:ind w:left="0"/>
        <w:jc w:val="both"/>
      </w:pPr>
      <w:r>
        <w:rPr>
          <w:rFonts w:ascii="Times New Roman"/>
          <w:b w:val="false"/>
          <w:i w:val="false"/>
          <w:color w:val="000000"/>
          <w:sz w:val="28"/>
        </w:rPr>
        <w:t>
      2. Мемлекеттік қызмет көрсету нысаны – қағаз жүзінде.</w:t>
      </w:r>
    </w:p>
    <w:bookmarkEnd w:id="11"/>
    <w:bookmarkStart w:name="z19" w:id="12"/>
    <w:p>
      <w:pPr>
        <w:spacing w:after="0"/>
        <w:ind w:left="0"/>
        <w:jc w:val="both"/>
      </w:pPr>
      <w:r>
        <w:rPr>
          <w:rFonts w:ascii="Times New Roman"/>
          <w:b w:val="false"/>
          <w:i w:val="false"/>
          <w:color w:val="000000"/>
          <w:sz w:val="28"/>
        </w:rPr>
        <w:t>
      3. Мемлекеттік қызмет көрсету нәтижесі:</w:t>
      </w:r>
    </w:p>
    <w:bookmarkEnd w:id="12"/>
    <w:bookmarkStart w:name="z20" w:id="13"/>
    <w:p>
      <w:pPr>
        <w:spacing w:after="0"/>
        <w:ind w:left="0"/>
        <w:jc w:val="both"/>
      </w:pPr>
      <w:r>
        <w:rPr>
          <w:rFonts w:ascii="Times New Roman"/>
          <w:b w:val="false"/>
          <w:i w:val="false"/>
          <w:color w:val="000000"/>
          <w:sz w:val="28"/>
        </w:rPr>
        <w:t xml:space="preserve">
      1) көрсетілетін қызметті берушіге жүгінген кезде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275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стандартының (бұдан әрі – Стандарт) (Нормативтік құқықтық актілерді мемлекеттік тіркеу тізілімінде № 10805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 жасасу немесе "Мемлекеттік көрсетілетін қызметтер туралы" 2013 жылғы 15 сәуірдегі Қазақстан Республикасының Заңының (бұдан әрі – Заң) </w:t>
      </w:r>
      <w:r>
        <w:rPr>
          <w:rFonts w:ascii="Times New Roman"/>
          <w:b w:val="false"/>
          <w:i w:val="false"/>
          <w:color w:val="000000"/>
          <w:sz w:val="28"/>
        </w:rPr>
        <w:t>19-1 бабында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w:t>
      </w:r>
    </w:p>
    <w:bookmarkEnd w:id="13"/>
    <w:bookmarkStart w:name="z21" w:id="14"/>
    <w:p>
      <w:pPr>
        <w:spacing w:after="0"/>
        <w:ind w:left="0"/>
        <w:jc w:val="both"/>
      </w:pPr>
      <w:r>
        <w:rPr>
          <w:rFonts w:ascii="Times New Roman"/>
          <w:b w:val="false"/>
          <w:i w:val="false"/>
          <w:color w:val="000000"/>
          <w:sz w:val="28"/>
        </w:rPr>
        <w:t xml:space="preserve">
      2) Мемлекеттік корпорацияға жүгінген кезде – көрсетілетін қызметті алушының көрсетілетін қызметті берушіге (мекенжайы және байланыс деректері көрсетуімен) Келісім жасасу үшін жүгінуі қажет екені туралы хабарлама немесе Заңның </w:t>
      </w:r>
      <w:r>
        <w:rPr>
          <w:rFonts w:ascii="Times New Roman"/>
          <w:b w:val="false"/>
          <w:i w:val="false"/>
          <w:color w:val="000000"/>
          <w:sz w:val="28"/>
        </w:rPr>
        <w:t>19-1 бабында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болып табылады.</w:t>
      </w:r>
    </w:p>
    <w:bookmarkEnd w:id="14"/>
    <w:bookmarkStart w:name="z22" w:id="15"/>
    <w:p>
      <w:pPr>
        <w:spacing w:after="0"/>
        <w:ind w:left="0"/>
        <w:jc w:val="both"/>
      </w:pPr>
      <w:r>
        <w:rPr>
          <w:rFonts w:ascii="Times New Roman"/>
          <w:b w:val="false"/>
          <w:i w:val="false"/>
          <w:color w:val="000000"/>
          <w:sz w:val="28"/>
        </w:rPr>
        <w:t>
      Мемлекеттік қызмет көрсетудің нәтижесін ұсыну нысаны – қағаз жүзінде.</w:t>
      </w:r>
    </w:p>
    <w:bookmarkEnd w:id="15"/>
    <w:bookmarkStart w:name="z23"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6"/>
    <w:bookmarkStart w:name="z24" w:id="17"/>
    <w:p>
      <w:pPr>
        <w:spacing w:after="0"/>
        <w:ind w:left="0"/>
        <w:jc w:val="both"/>
      </w:pPr>
      <w:r>
        <w:rPr>
          <w:rFonts w:ascii="Times New Roman"/>
          <w:b w:val="false"/>
          <w:i w:val="false"/>
          <w:color w:val="000000"/>
          <w:sz w:val="28"/>
        </w:rPr>
        <w:t xml:space="preserve">
      4. Көрсетілетін мемлекеттік қызметті көрсету бойынша рәсімді (іс-қимылды) бастау үшін негіз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болып табылады.</w:t>
      </w:r>
    </w:p>
    <w:bookmarkEnd w:id="17"/>
    <w:bookmarkStart w:name="z25" w:id="1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8"/>
    <w:bookmarkStart w:name="z26" w:id="19"/>
    <w:p>
      <w:pPr>
        <w:spacing w:after="0"/>
        <w:ind w:left="0"/>
        <w:jc w:val="both"/>
      </w:pPr>
      <w:r>
        <w:rPr>
          <w:rFonts w:ascii="Times New Roman"/>
          <w:b w:val="false"/>
          <w:i w:val="false"/>
          <w:color w:val="000000"/>
          <w:sz w:val="28"/>
        </w:rPr>
        <w:t xml:space="preserve">
      1) көрсетілетін қызметті берушінің қызметкері Мемлекеттік корпорацияның шабарманынан немесе көрсетілетін қызмет алушыдан 30 (отыз) минут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қабылдауды және тіркеуді жүргізеді, өтініштің қабылданғаны туралы қолхатты ұсынады және 3 (үш) жұмыс күнінің ішінде тұрақты жұмыс істеп тұрған комиссияға құжаттарды қарау үшін жолдайды.</w:t>
      </w:r>
    </w:p>
    <w:bookmarkEnd w:id="19"/>
    <w:bookmarkStart w:name="z27" w:id="20"/>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көрсетілетін қызметті беруші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0"/>
    <w:bookmarkStart w:name="z28" w:id="21"/>
    <w:p>
      <w:pPr>
        <w:spacing w:after="0"/>
        <w:ind w:left="0"/>
        <w:jc w:val="both"/>
      </w:pPr>
      <w:r>
        <w:rPr>
          <w:rFonts w:ascii="Times New Roman"/>
          <w:b w:val="false"/>
          <w:i w:val="false"/>
          <w:color w:val="000000"/>
          <w:sz w:val="28"/>
        </w:rPr>
        <w:t>
      2) тұрақты түрде жұмыс істейтін комиссия ұсынылған құжаттарды қарайды және аудан немесе Атырау қаласы әкімдігіне (әкім аппараты) көрсетілетін қызметті алушыға мемлекеттік қызмет көрсетуге немесе көрсетілетін қызмет алушыға мемлекеттік қызмет көрсетуден бас тарту туралы ұсыным жасайды 7 (жеті) жұмыс күні ішінде;</w:t>
      </w:r>
    </w:p>
    <w:bookmarkEnd w:id="21"/>
    <w:bookmarkStart w:name="z29" w:id="22"/>
    <w:p>
      <w:pPr>
        <w:spacing w:after="0"/>
        <w:ind w:left="0"/>
        <w:jc w:val="both"/>
      </w:pPr>
      <w:r>
        <w:rPr>
          <w:rFonts w:ascii="Times New Roman"/>
          <w:b w:val="false"/>
          <w:i w:val="false"/>
          <w:color w:val="000000"/>
          <w:sz w:val="28"/>
        </w:rPr>
        <w:t>
      3) көрсетілетін қызметті берушінің қызметкері комиссияның ұсынымы түскеннен кейін:</w:t>
      </w:r>
    </w:p>
    <w:bookmarkEnd w:id="22"/>
    <w:bookmarkStart w:name="z30" w:id="23"/>
    <w:p>
      <w:pPr>
        <w:spacing w:after="0"/>
        <w:ind w:left="0"/>
        <w:jc w:val="both"/>
      </w:pPr>
      <w:r>
        <w:rPr>
          <w:rFonts w:ascii="Times New Roman"/>
          <w:b w:val="false"/>
          <w:i w:val="false"/>
          <w:color w:val="000000"/>
          <w:sz w:val="28"/>
        </w:rPr>
        <w:t xml:space="preserve">
      мемлекеттік қызмет көрсетуден бас тартқан жағдайда, көрсетілетін қызметті беруші қызметкері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(бұдан әрі – Бұйрық) сәйкес дәлелді жауап дайындайды және 1 (бір) жұмыс күні ішінде көрсетілетін қызметті берушінің басшысына қол қою үшін жолдайды;</w:t>
      </w:r>
    </w:p>
    <w:bookmarkEnd w:id="23"/>
    <w:bookmarkStart w:name="z31" w:id="24"/>
    <w:p>
      <w:pPr>
        <w:spacing w:after="0"/>
        <w:ind w:left="0"/>
        <w:jc w:val="both"/>
      </w:pPr>
      <w:r>
        <w:rPr>
          <w:rFonts w:ascii="Times New Roman"/>
          <w:b w:val="false"/>
          <w:i w:val="false"/>
          <w:color w:val="000000"/>
          <w:sz w:val="28"/>
        </w:rPr>
        <w:t>
      мемлекеттік қызмет көрсету туралы ұсыным түскен жағдайда, қаулы жобасын немесе кезектілікке немесе есепке тұрғандығы туралы дәлелді жауапты дайындайды және көрсетілетін қызметті беруші басшысына келісу үшін 2 (екі) жұмыс күні ішінде жолдайды;</w:t>
      </w:r>
    </w:p>
    <w:bookmarkEnd w:id="24"/>
    <w:bookmarkStart w:name="z32" w:id="25"/>
    <w:p>
      <w:pPr>
        <w:spacing w:after="0"/>
        <w:ind w:left="0"/>
        <w:jc w:val="both"/>
      </w:pPr>
      <w:r>
        <w:rPr>
          <w:rFonts w:ascii="Times New Roman"/>
          <w:b w:val="false"/>
          <w:i w:val="false"/>
          <w:color w:val="000000"/>
          <w:sz w:val="28"/>
        </w:rPr>
        <w:t>
      4) көрсетілетін қызметті берушінің басшысы 1 (бір) жұмыс күні ішінде қаулы жобасына келісім береді және аудан немесе Атырау қаласы әкімдігіне (әкім аппараты) келісуге және бекітуге жібереді немесе кезектілікке немесе есепке тұрғандығы туралы дәлелді жауапқа немесе мемлекеттік қызмет көрсетуден бас тарту туралы дәлелді жауапқа қол қояды және көрсетілетін қызметті берушінің қызметкеріне қайтарады;</w:t>
      </w:r>
    </w:p>
    <w:bookmarkEnd w:id="25"/>
    <w:bookmarkStart w:name="z33" w:id="26"/>
    <w:p>
      <w:pPr>
        <w:spacing w:after="0"/>
        <w:ind w:left="0"/>
        <w:jc w:val="both"/>
      </w:pPr>
      <w:r>
        <w:rPr>
          <w:rFonts w:ascii="Times New Roman"/>
          <w:b w:val="false"/>
          <w:i w:val="false"/>
          <w:color w:val="000000"/>
          <w:sz w:val="28"/>
        </w:rPr>
        <w:t>
      5) көрсетілетін қызметті беруші қызметкері мемлекеттік қызмет көрсетуден бас тарту туралы дәлелді жауапты немесе кезектілікке немесе есепке тұрғандығы туралы дәлелді жауапты көрсетілетін қызмет алушыға немесе Мемлекеттік корпорацияға шабарман арқылы 1 (бір) жұмыс күні ішінде жолдайды.</w:t>
      </w:r>
    </w:p>
    <w:bookmarkEnd w:id="26"/>
    <w:bookmarkStart w:name="z34" w:id="27"/>
    <w:p>
      <w:pPr>
        <w:spacing w:after="0"/>
        <w:ind w:left="0"/>
        <w:jc w:val="both"/>
      </w:pPr>
      <w:r>
        <w:rPr>
          <w:rFonts w:ascii="Times New Roman"/>
          <w:b w:val="false"/>
          <w:i w:val="false"/>
          <w:color w:val="000000"/>
          <w:sz w:val="28"/>
        </w:rPr>
        <w:t>
      6) әкімдік қаулы қабылдайды және көрсетілетін қызметті берушінің басшысына 3 (үш) жұмыс күні ішінде жолдайды;</w:t>
      </w:r>
    </w:p>
    <w:bookmarkEnd w:id="27"/>
    <w:bookmarkStart w:name="z35" w:id="28"/>
    <w:p>
      <w:pPr>
        <w:spacing w:after="0"/>
        <w:ind w:left="0"/>
        <w:jc w:val="both"/>
      </w:pPr>
      <w:r>
        <w:rPr>
          <w:rFonts w:ascii="Times New Roman"/>
          <w:b w:val="false"/>
          <w:i w:val="false"/>
          <w:color w:val="000000"/>
          <w:sz w:val="28"/>
        </w:rPr>
        <w:t xml:space="preserve">
      7) көрсетілетін қызметті беруші 3 (үш) жұмыс күні ішінде Мемлекеттік корпорацияға ескерту немесе сенімгер (агент) және көрсетілетін қызметті алушымен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5 (бес) жұмыс күні ішінде келісім жасасады;</w:t>
      </w:r>
    </w:p>
    <w:bookmarkEnd w:id="28"/>
    <w:bookmarkStart w:name="z36" w:id="29"/>
    <w:p>
      <w:pPr>
        <w:spacing w:after="0"/>
        <w:ind w:left="0"/>
        <w:jc w:val="both"/>
      </w:pPr>
      <w:r>
        <w:rPr>
          <w:rFonts w:ascii="Times New Roman"/>
          <w:b w:val="false"/>
          <w:i w:val="false"/>
          <w:color w:val="000000"/>
          <w:sz w:val="28"/>
        </w:rPr>
        <w:t>
      8) келiсiм жасалғаннан кейiн:</w:t>
      </w:r>
    </w:p>
    <w:bookmarkEnd w:id="29"/>
    <w:bookmarkStart w:name="z37" w:id="30"/>
    <w:p>
      <w:pPr>
        <w:spacing w:after="0"/>
        <w:ind w:left="0"/>
        <w:jc w:val="both"/>
      </w:pPr>
      <w:r>
        <w:rPr>
          <w:rFonts w:ascii="Times New Roman"/>
          <w:b w:val="false"/>
          <w:i w:val="false"/>
          <w:color w:val="000000"/>
          <w:sz w:val="28"/>
        </w:rPr>
        <w:t>
      көрсетілетін қызметті беруші көрсетілетін қызметті алушыға 5 (бес) жұмыс күні ішінде көтерме жәрдемақы төлейді;</w:t>
      </w:r>
    </w:p>
    <w:bookmarkEnd w:id="30"/>
    <w:bookmarkStart w:name="z38" w:id="31"/>
    <w:p>
      <w:pPr>
        <w:spacing w:after="0"/>
        <w:ind w:left="0"/>
        <w:jc w:val="both"/>
      </w:pPr>
      <w:r>
        <w:rPr>
          <w:rFonts w:ascii="Times New Roman"/>
          <w:b w:val="false"/>
          <w:i w:val="false"/>
          <w:color w:val="000000"/>
          <w:sz w:val="28"/>
        </w:rPr>
        <w:t>
      сенімгер (агент) көрсетілетін қызметті алушыға тұрғын үй құрылысына немесе тұрғын үй сатып алу үшін 20 (жиырма) жұмыс күні ішінде бюджеттік несие ұсынады.</w:t>
      </w:r>
    </w:p>
    <w:bookmarkEnd w:id="31"/>
    <w:bookmarkStart w:name="z39" w:id="3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2"/>
    <w:bookmarkStart w:name="z40" w:id="3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 берушінің құрылымдық бөлімшелерінің (қызметкерлерінің) тізбесі:</w:t>
      </w:r>
    </w:p>
    <w:bookmarkEnd w:id="33"/>
    <w:bookmarkStart w:name="z41" w:id="34"/>
    <w:p>
      <w:pPr>
        <w:spacing w:after="0"/>
        <w:ind w:left="0"/>
        <w:jc w:val="both"/>
      </w:pPr>
      <w:r>
        <w:rPr>
          <w:rFonts w:ascii="Times New Roman"/>
          <w:b w:val="false"/>
          <w:i w:val="false"/>
          <w:color w:val="000000"/>
          <w:sz w:val="28"/>
        </w:rPr>
        <w:t>
      1) көрсетілетін қызметті берушінің қызметкері;</w:t>
      </w:r>
    </w:p>
    <w:bookmarkEnd w:id="34"/>
    <w:bookmarkStart w:name="z42" w:id="35"/>
    <w:p>
      <w:pPr>
        <w:spacing w:after="0"/>
        <w:ind w:left="0"/>
        <w:jc w:val="both"/>
      </w:pPr>
      <w:r>
        <w:rPr>
          <w:rFonts w:ascii="Times New Roman"/>
          <w:b w:val="false"/>
          <w:i w:val="false"/>
          <w:color w:val="000000"/>
          <w:sz w:val="28"/>
        </w:rPr>
        <w:t>
      2) көрсетілетін қызметті берушінің басшысы;</w:t>
      </w:r>
    </w:p>
    <w:bookmarkEnd w:id="35"/>
    <w:bookmarkStart w:name="z43" w:id="36"/>
    <w:p>
      <w:pPr>
        <w:spacing w:after="0"/>
        <w:ind w:left="0"/>
        <w:jc w:val="both"/>
      </w:pPr>
      <w:r>
        <w:rPr>
          <w:rFonts w:ascii="Times New Roman"/>
          <w:b w:val="false"/>
          <w:i w:val="false"/>
          <w:color w:val="000000"/>
          <w:sz w:val="28"/>
        </w:rPr>
        <w:t>
      3) тұрақты түрде жұмыс істейтін комиссия;</w:t>
      </w:r>
    </w:p>
    <w:bookmarkEnd w:id="36"/>
    <w:bookmarkStart w:name="z44" w:id="37"/>
    <w:p>
      <w:pPr>
        <w:spacing w:after="0"/>
        <w:ind w:left="0"/>
        <w:jc w:val="both"/>
      </w:pPr>
      <w:r>
        <w:rPr>
          <w:rFonts w:ascii="Times New Roman"/>
          <w:b w:val="false"/>
          <w:i w:val="false"/>
          <w:color w:val="000000"/>
          <w:sz w:val="28"/>
        </w:rPr>
        <w:t>
      4) аудан немесе Атырау қаласы әкімдігі;</w:t>
      </w:r>
    </w:p>
    <w:bookmarkEnd w:id="37"/>
    <w:bookmarkStart w:name="z45" w:id="38"/>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бөлімшелердің (жұмыскерлердің) арасындағы рәсімдер (іс-қимылдар) реттілігінің сипаттамасы </w:t>
      </w:r>
      <w:r>
        <w:rPr>
          <w:rFonts w:ascii="Times New Roman"/>
          <w:b w:val="false"/>
          <w:i w:val="false"/>
          <w:color w:val="000000"/>
          <w:sz w:val="28"/>
        </w:rPr>
        <w:t>1-қосымшада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8"/>
    <w:bookmarkStart w:name="z46" w:id="39"/>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9"/>
    <w:bookmarkStart w:name="z47" w:id="40"/>
    <w:p>
      <w:pPr>
        <w:spacing w:after="0"/>
        <w:ind w:left="0"/>
        <w:jc w:val="both"/>
      </w:pPr>
      <w:r>
        <w:rPr>
          <w:rFonts w:ascii="Times New Roman"/>
          <w:b w:val="false"/>
          <w:i w:val="false"/>
          <w:color w:val="000000"/>
          <w:sz w:val="28"/>
        </w:rPr>
        <w:t xml:space="preserve">
      8. Мемлекеттік корпорация арқылы (Мемлекеттік корпорация арқылы мемлекеттік қызмет көрсету кезінде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мемлекеттік қызмет көрсету туралы қадамдық іс-қимылдары мен шешімдері:</w:t>
      </w:r>
    </w:p>
    <w:bookmarkEnd w:id="40"/>
    <w:bookmarkStart w:name="z48" w:id="41"/>
    <w:p>
      <w:pPr>
        <w:spacing w:after="0"/>
        <w:ind w:left="0"/>
        <w:jc w:val="both"/>
      </w:pPr>
      <w:r>
        <w:rPr>
          <w:rFonts w:ascii="Times New Roman"/>
          <w:b w:val="false"/>
          <w:i w:val="false"/>
          <w:color w:val="000000"/>
          <w:sz w:val="28"/>
        </w:rPr>
        <w:t>
      1) көрсетілетін қызметті алушы "электрондық" кезек тәртібімен операциялық залда Мемлекеттік корпорация қызметкеріне қажетті құжаттарды ұсынады (15 минут ішінде).</w:t>
      </w:r>
    </w:p>
    <w:bookmarkEnd w:id="41"/>
    <w:bookmarkStart w:name="z49" w:id="42"/>
    <w:p>
      <w:pPr>
        <w:spacing w:after="0"/>
        <w:ind w:left="0"/>
        <w:jc w:val="both"/>
      </w:pPr>
      <w:r>
        <w:rPr>
          <w:rFonts w:ascii="Times New Roman"/>
          <w:b w:val="false"/>
          <w:i w:val="false"/>
          <w:color w:val="000000"/>
          <w:sz w:val="28"/>
        </w:rPr>
        <w:t xml:space="preserve">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қабылдағандығы туралы көрсетілетін қызмет алушыға қолхат береді.</w:t>
      </w:r>
    </w:p>
    <w:bookmarkEnd w:id="42"/>
    <w:bookmarkStart w:name="z50" w:id="43"/>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өтінішті қабылдаудан бас тартады және құжаттарды қабылдауды бас тарту туралы қолхат береді;</w:t>
      </w:r>
    </w:p>
    <w:bookmarkEnd w:id="43"/>
    <w:bookmarkStart w:name="z51" w:id="44"/>
    <w:p>
      <w:pPr>
        <w:spacing w:after="0"/>
        <w:ind w:left="0"/>
        <w:jc w:val="both"/>
      </w:pPr>
      <w:r>
        <w:rPr>
          <w:rFonts w:ascii="Times New Roman"/>
          <w:b w:val="false"/>
          <w:i w:val="false"/>
          <w:color w:val="000000"/>
          <w:sz w:val="28"/>
        </w:rPr>
        <w:t>
      2) 1-процесс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үдерісі) (3 (үш) минут ішінде);</w:t>
      </w:r>
    </w:p>
    <w:bookmarkEnd w:id="44"/>
    <w:bookmarkStart w:name="z52" w:id="45"/>
    <w:p>
      <w:pPr>
        <w:spacing w:after="0"/>
        <w:ind w:left="0"/>
        <w:jc w:val="both"/>
      </w:pPr>
      <w:r>
        <w:rPr>
          <w:rFonts w:ascii="Times New Roman"/>
          <w:b w:val="false"/>
          <w:i w:val="false"/>
          <w:color w:val="000000"/>
          <w:sz w:val="28"/>
        </w:rPr>
        <w:t>
      3) 2-процесс - Мемлекеттік корпорация қызметкерінің көрсетілетін қызметті таңдауы және қызмет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минут ішінде);</w:t>
      </w:r>
    </w:p>
    <w:bookmarkEnd w:id="45"/>
    <w:bookmarkStart w:name="z53" w:id="46"/>
    <w:p>
      <w:pPr>
        <w:spacing w:after="0"/>
        <w:ind w:left="0"/>
        <w:jc w:val="both"/>
      </w:pPr>
      <w:r>
        <w:rPr>
          <w:rFonts w:ascii="Times New Roman"/>
          <w:b w:val="false"/>
          <w:i w:val="false"/>
          <w:color w:val="000000"/>
          <w:sz w:val="28"/>
        </w:rPr>
        <w:t>
      4) 3-процесс – көрсетілетін қызметті алушының деректерін "электрондық үкімет" шлюзі (бұдан әрі - ЭҮШ) арқылы Жеке сәйкестендіру нөмірілерінің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минут ішінде);</w:t>
      </w:r>
    </w:p>
    <w:bookmarkEnd w:id="46"/>
    <w:bookmarkStart w:name="z54" w:id="47"/>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минут ішінде);</w:t>
      </w:r>
    </w:p>
    <w:bookmarkEnd w:id="47"/>
    <w:bookmarkStart w:name="z55" w:id="48"/>
    <w:p>
      <w:pPr>
        <w:spacing w:after="0"/>
        <w:ind w:left="0"/>
        <w:jc w:val="both"/>
      </w:pPr>
      <w:r>
        <w:rPr>
          <w:rFonts w:ascii="Times New Roman"/>
          <w:b w:val="false"/>
          <w:i w:val="false"/>
          <w:color w:val="000000"/>
          <w:sz w:val="28"/>
        </w:rPr>
        <w:t>
      6) 4-процесс – ЖТ МДҚ/ЗТ МДҚ-да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минут ішінде);</w:t>
      </w:r>
    </w:p>
    <w:bookmarkEnd w:id="48"/>
    <w:bookmarkStart w:name="z56" w:id="49"/>
    <w:p>
      <w:pPr>
        <w:spacing w:after="0"/>
        <w:ind w:left="0"/>
        <w:jc w:val="both"/>
      </w:pPr>
      <w:r>
        <w:rPr>
          <w:rFonts w:ascii="Times New Roman"/>
          <w:b w:val="false"/>
          <w:i w:val="false"/>
          <w:color w:val="000000"/>
          <w:sz w:val="28"/>
        </w:rPr>
        <w:t>
      7) 5-процесс - Мемлекеттік корпорация қызметкерінің ЭЦҚ-ны куәландырылған (қол қойылған) электрондық құжатты (көрсетілетін қызметті алушының сұрау салуын) ЭҮШ арқылы ЭҮШ АЖО-ға жолдау (3 минут ішінде);</w:t>
      </w:r>
    </w:p>
    <w:bookmarkEnd w:id="49"/>
    <w:bookmarkStart w:name="z57" w:id="50"/>
    <w:p>
      <w:pPr>
        <w:spacing w:after="0"/>
        <w:ind w:left="0"/>
        <w:jc w:val="both"/>
      </w:pPr>
      <w:r>
        <w:rPr>
          <w:rFonts w:ascii="Times New Roman"/>
          <w:b w:val="false"/>
          <w:i w:val="false"/>
          <w:color w:val="000000"/>
          <w:sz w:val="28"/>
        </w:rPr>
        <w:t>
      8) 6-процесс – көрсетілетін қызметті берушіден мемлекеттік қызмет нәтижесін алу (3 минут ішінде);</w:t>
      </w:r>
    </w:p>
    <w:bookmarkEnd w:id="50"/>
    <w:bookmarkStart w:name="z58" w:id="51"/>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минут ішінде). Мемлекеттік корпорация нәтижені бір ай мерзім ішінде сақтауды қамтамасыз етеді, содан кейін оларды әрі сақтау үшін көрсетілетін қызметті берушіге жібереді.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регламентіне 1-қосымша</w:t>
            </w:r>
          </w:p>
        </w:tc>
      </w:tr>
    </w:tbl>
    <w:bookmarkStart w:name="z60" w:id="52"/>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бөлімшелердің (жұмыскерлердің) арасындағы рәсімдер (іс-қимылдар) реттілігінің сипаттамасы</w:t>
      </w:r>
    </w:p>
    <w:bookmarkEnd w:id="52"/>
    <w:bookmarkStart w:name="z61"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регламентіне 2-қосымша</w:t>
            </w:r>
          </w:p>
        </w:tc>
      </w:tr>
    </w:tbl>
    <w:bookmarkStart w:name="z63" w:id="54"/>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қызмет көрсетудің бизнес-процестері анықтамалығы </w:t>
      </w:r>
    </w:p>
    <w:bookmarkEnd w:id="54"/>
    <w:bookmarkStart w:name="z64"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регламентіне 3-қосымша</w:t>
            </w:r>
          </w:p>
        </w:tc>
      </w:tr>
    </w:tbl>
    <w:bookmarkStart w:name="z67" w:id="57"/>
    <w:p>
      <w:pPr>
        <w:spacing w:after="0"/>
        <w:ind w:left="0"/>
        <w:jc w:val="left"/>
      </w:pPr>
      <w:r>
        <w:rPr>
          <w:rFonts w:ascii="Times New Roman"/>
          <w:b/>
          <w:i w:val="false"/>
          <w:color w:val="000000"/>
        </w:rPr>
        <w:t xml:space="preserve"> Мемлекеттік корпорация арқылы мемлекеттік көрсетілетін қызметтің функционалдық өзара іс-қимыл диаграммасы </w:t>
      </w:r>
    </w:p>
    <w:bookmarkEnd w:id="57"/>
    <w:bookmarkStart w:name="z68"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9"/>
    <w:p>
      <w:pPr>
        <w:spacing w:after="0"/>
        <w:ind w:left="0"/>
        <w:jc w:val="left"/>
      </w:pPr>
      <w:r>
        <w:rPr>
          <w:rFonts w:ascii="Times New Roman"/>
          <w:b/>
          <w:i w:val="false"/>
          <w:color w:val="000000"/>
        </w:rPr>
        <w:t xml:space="preserve"> Кесте. Шартты белгілері</w:t>
      </w:r>
    </w:p>
    <w:bookmarkEnd w:id="59"/>
    <w:bookmarkStart w:name="z70"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64389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389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