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c50e" w14:textId="5e1c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Махамбет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2018 жылғы 26 қаңтардағы № 207 шешімі. Атырау облысының Әділет департаментінде 2018 жылғы 15 ақпанда № 4057 болып тіркелді. Күші жойылды - Атырау облысы Махамбет аудандық мәслихатының 2019 жылғы 22 қаңтардағы № 317 шешімімен (алғашқы ресми жарияланған күнінен кейін күнтізбелік он күн өткен соң қолданысқа енгізіледі)</w:t>
      </w:r>
    </w:p>
    <w:p>
      <w:pPr>
        <w:spacing w:after="0"/>
        <w:ind w:left="0"/>
        <w:jc w:val="both"/>
      </w:pPr>
      <w:bookmarkStart w:name="z4" w:id="0"/>
      <w:r>
        <w:rPr>
          <w:rFonts w:ascii="Times New Roman"/>
          <w:b w:val="false"/>
          <w:i w:val="false"/>
          <w:color w:val="ff0000"/>
          <w:sz w:val="28"/>
        </w:rPr>
        <w:t xml:space="preserve">
      Ескерту. Күші жойылды - Атырау облысы Махамбет аудандық мәслихатының 22.01.2019 № </w:t>
      </w:r>
      <w:r>
        <w:rPr>
          <w:rFonts w:ascii="Times New Roman"/>
          <w:b w:val="false"/>
          <w:i w:val="false"/>
          <w:color w:val="ff0000"/>
          <w:sz w:val="28"/>
        </w:rPr>
        <w:t>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қаулысына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аудандық мәслихат ШЕШІМ ҚАБЫЛДАДЫ:</w:t>
      </w:r>
    </w:p>
    <w:bookmarkEnd w:id="1"/>
    <w:bookmarkStart w:name="z6" w:id="2"/>
    <w:p>
      <w:pPr>
        <w:spacing w:after="0"/>
        <w:ind w:left="0"/>
        <w:jc w:val="both"/>
      </w:pPr>
      <w:r>
        <w:rPr>
          <w:rFonts w:ascii="Times New Roman"/>
          <w:b w:val="false"/>
          <w:i w:val="false"/>
          <w:color w:val="000000"/>
          <w:sz w:val="28"/>
        </w:rPr>
        <w:t>
      1. 2018 жылға арналған Махамбет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келесідей әлеуметтік қолдау көрсетілсін:</w:t>
      </w:r>
    </w:p>
    <w:bookmarkEnd w:id="2"/>
    <w:bookmarkStart w:name="z7" w:id="3"/>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xml:space="preserve">
      2. Аудандық мәслихаттың 2017 жылғы 13 қыркүйектегі № 165 "2017 жылға арналған Махамбет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(нормативтік құқықтық актілерді мемлекеттік тіркеу тізілімінде № 3953 санымен тіркелген, 2017 жылғы 12 қазанда Қазақстан Республикасы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3. Осы шешімнің орындалуын бақылау аудандық мәслихаттың заңдылықты сақтау, экономика және бюджет, қаржы мәселелері жөніндегі тұрақты комиссиясының төрағасына (Б.Рахметов) жүктелсін.</w:t>
      </w:r>
    </w:p>
    <w:bookmarkEnd w:id="6"/>
    <w:bookmarkStart w:name="z11"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21-сессиясының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Құрманберлиева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