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482df" w14:textId="9b482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ауданы Забурын ауылдық округі әкімінің 2018 жылғы 3 сәуірдегі № 6 шешімі. Атырау облысының Әділет департаментінде 2018 жылғы 16 сәуірде № 4119 болып тіркелді. Күші жойылды - Атырау облысы Исатай ауданы Забурын ауылдық округі әкімінің 2018 жылғы 3 тамыздағы № 26 шешімімен</w:t>
      </w:r>
    </w:p>
    <w:p>
      <w:pPr>
        <w:spacing w:after="0"/>
        <w:ind w:left="0"/>
        <w:jc w:val="both"/>
      </w:pPr>
      <w:r>
        <w:rPr>
          <w:rFonts w:ascii="Times New Roman"/>
          <w:b w:val="false"/>
          <w:i w:val="false"/>
          <w:color w:val="ff0000"/>
          <w:sz w:val="28"/>
        </w:rPr>
        <w:t xml:space="preserve">
      Сноска. Утратило силу решением акима Забурунского сельского округа Кызылкогинского района Атырауской области от 03.08.2018 № </w:t>
      </w:r>
      <w:r>
        <w:rPr>
          <w:rFonts w:ascii="Times New Roman"/>
          <w:b w:val="false"/>
          <w:i w:val="false"/>
          <w:color w:val="ff0000"/>
          <w:sz w:val="28"/>
        </w:rPr>
        <w:t>26</w:t>
      </w:r>
      <w:r>
        <w:rPr>
          <w:rFonts w:ascii="Times New Roman"/>
          <w:b w:val="false"/>
          <w:i w:val="false"/>
          <w:color w:val="ff0000"/>
          <w:sz w:val="28"/>
        </w:rPr>
        <w:t xml:space="preserve"> (вводится в действие после первого дня его официального опубликования).</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 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Исатай аудандық аумақтық инспекциясы" мемлекеттік мекемесінің бас мемлекеттік ветеринариялық-санитариялық инспекторының 2018 жылғы 28 ақпандағы № 01-06-4/30 ұсынысы негізінде Забурын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"Махимова Қ" шаруа қожалығының аумағында жылқылардың ринопневмония ауруы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Атырау облысы Денсаулық сақтау басқармасының "Исатай аудандық орталық ауруханасы" шаруашылық жүргізу құқығындағы коммуналдық мемлекеттік кәсіпорнына (келісім бойынша), "Қазақстан Республикасы Денсаулық сақтау министрлігінің Қоғамдық денсаулық сақтау комитеті Атырау облысы Қоғамдық денсаулық сақтау департаментінің Исатай аудандық қоғамдық денсаулық сақтау басқармасы" республикалық мемлекеттік мекемесіне (келісім бойынша) осы шешімнен туындайтын қажетті шараларды алу ұсынылсын.</w:t>
      </w:r>
    </w:p>
    <w:bookmarkEnd w:id="2"/>
    <w:bookmarkStart w:name="z7" w:id="3"/>
    <w:p>
      <w:pPr>
        <w:spacing w:after="0"/>
        <w:ind w:left="0"/>
        <w:jc w:val="both"/>
      </w:pPr>
      <w:r>
        <w:rPr>
          <w:rFonts w:ascii="Times New Roman"/>
          <w:b w:val="false"/>
          <w:i w:val="false"/>
          <w:color w:val="000000"/>
          <w:sz w:val="28"/>
        </w:rPr>
        <w:t>
      3. Осы шешімнің орындалысын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Округ әкімі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Ғұбаш</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Атырау облысы Денсаулық сақтау</w:t>
            </w:r>
            <w:r>
              <w:br/>
            </w:r>
            <w:r>
              <w:rPr>
                <w:rFonts w:ascii="Times New Roman"/>
                <w:b w:val="false"/>
                <w:i/>
                <w:color w:val="000000"/>
                <w:sz w:val="20"/>
              </w:rPr>
              <w:t>басқармасының "Исатай аудандық</w:t>
            </w:r>
            <w:r>
              <w:br/>
            </w:r>
            <w:r>
              <w:rPr>
                <w:rFonts w:ascii="Times New Roman"/>
                <w:b w:val="false"/>
                <w:i/>
                <w:color w:val="000000"/>
                <w:sz w:val="20"/>
              </w:rPr>
              <w:t>орталық ауруханасы" шаруашылық жүргізу</w:t>
            </w:r>
            <w:r>
              <w:br/>
            </w:r>
            <w:r>
              <w:rPr>
                <w:rFonts w:ascii="Times New Roman"/>
                <w:b w:val="false"/>
                <w:i/>
                <w:color w:val="000000"/>
                <w:sz w:val="20"/>
              </w:rPr>
              <w:t>құқығындағы коммуналдық мемлекеттік</w:t>
            </w:r>
            <w:r>
              <w:br/>
            </w:r>
            <w:r>
              <w:rPr>
                <w:rFonts w:ascii="Times New Roman"/>
                <w:b w:val="false"/>
                <w:i/>
                <w:color w:val="000000"/>
                <w:sz w:val="20"/>
              </w:rPr>
              <w:t>кәсіпорнының директоры</w:t>
            </w:r>
            <w:r>
              <w:br/>
            </w:r>
            <w:r>
              <w:rPr>
                <w:rFonts w:ascii="Times New Roman"/>
                <w:b w:val="false"/>
                <w:i/>
                <w:color w:val="000000"/>
                <w:sz w:val="20"/>
              </w:rPr>
              <w:t>2018 жылғы "2" сәуір</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Төлеген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Денсаулық сақтау</w:t>
            </w:r>
            <w:r>
              <w:br/>
            </w:r>
            <w:r>
              <w:rPr>
                <w:rFonts w:ascii="Times New Roman"/>
                <w:b w:val="false"/>
                <w:i/>
                <w:color w:val="000000"/>
                <w:sz w:val="20"/>
              </w:rPr>
              <w:t>министрлігінің Қоғамдық денсаулық сақтау</w:t>
            </w:r>
            <w:r>
              <w:br/>
            </w:r>
            <w:r>
              <w:rPr>
                <w:rFonts w:ascii="Times New Roman"/>
                <w:b w:val="false"/>
                <w:i/>
                <w:color w:val="000000"/>
                <w:sz w:val="20"/>
              </w:rPr>
              <w:t>комитеті Атырау облысы Қоғамдық денсаулық</w:t>
            </w:r>
            <w:r>
              <w:br/>
            </w:r>
            <w:r>
              <w:rPr>
                <w:rFonts w:ascii="Times New Roman"/>
                <w:b w:val="false"/>
                <w:i/>
                <w:color w:val="000000"/>
                <w:sz w:val="20"/>
              </w:rPr>
              <w:t>сақтау департаментінің Исатай аудандық</w:t>
            </w:r>
            <w:r>
              <w:br/>
            </w:r>
            <w:r>
              <w:rPr>
                <w:rFonts w:ascii="Times New Roman"/>
                <w:b w:val="false"/>
                <w:i/>
                <w:color w:val="000000"/>
                <w:sz w:val="20"/>
              </w:rPr>
              <w:t>қоғамдық денсаулық сақтау басқармасы"</w:t>
            </w:r>
            <w:r>
              <w:br/>
            </w:r>
            <w:r>
              <w:rPr>
                <w:rFonts w:ascii="Times New Roman"/>
                <w:b w:val="false"/>
                <w:i/>
                <w:color w:val="000000"/>
                <w:sz w:val="20"/>
              </w:rPr>
              <w:t xml:space="preserve"> республикалық мемлекеттік</w:t>
            </w:r>
            <w:r>
              <w:br/>
            </w:r>
            <w:r>
              <w:rPr>
                <w:rFonts w:ascii="Times New Roman"/>
                <w:b w:val="false"/>
                <w:i/>
                <w:color w:val="000000"/>
                <w:sz w:val="20"/>
              </w:rPr>
              <w:t>мекемесінің басшысы</w:t>
            </w:r>
            <w:r>
              <w:br/>
            </w:r>
            <w:r>
              <w:rPr>
                <w:rFonts w:ascii="Times New Roman"/>
                <w:b w:val="false"/>
                <w:i/>
                <w:color w:val="000000"/>
                <w:sz w:val="20"/>
              </w:rPr>
              <w:t>2018 жылғы "2" сәуір</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Ғабитова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