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1f1b" w14:textId="8821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бойынша 2018-2019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Атырау облысы Қызылқоға аудандық мәслихатының 2018 жылғы 20 наурыздағы № XXII-3 шешімі. Атырау облысының Әділет департаментінде 2018 жылғы 9 сәуірде № 4095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баптарына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Қызылқоға ауданы бойынша 2018-2019 жылдарға арналған жайылымдарды басқару және оларды пайдалану жөніндегі жоспары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комиссиясына (А.Баймұратова)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Каримова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наурыздағы №ХХІІ-3</w:t>
            </w:r>
            <w:r>
              <w:br/>
            </w:r>
            <w:r>
              <w:rPr>
                <w:rFonts w:ascii="Times New Roman"/>
                <w:b w:val="false"/>
                <w:i w:val="false"/>
                <w:color w:val="000000"/>
                <w:sz w:val="20"/>
              </w:rPr>
              <w:t>шешімімен бекітілген</w:t>
            </w:r>
            <w:r>
              <w:br/>
            </w: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наурыздағы №ХХІІ-3</w:t>
            </w:r>
            <w:r>
              <w:br/>
            </w:r>
            <w:r>
              <w:rPr>
                <w:rFonts w:ascii="Times New Roman"/>
                <w:b w:val="false"/>
                <w:i w:val="false"/>
                <w:color w:val="000000"/>
                <w:sz w:val="20"/>
              </w:rPr>
              <w:t>шешіміне қосымша</w:t>
            </w:r>
            <w:r>
              <w:br/>
            </w:r>
          </w:p>
        </w:tc>
      </w:tr>
    </w:tbl>
    <w:bookmarkStart w:name="z11" w:id="4"/>
    <w:p>
      <w:pPr>
        <w:spacing w:after="0"/>
        <w:ind w:left="0"/>
        <w:jc w:val="left"/>
      </w:pPr>
      <w:r>
        <w:rPr>
          <w:rFonts w:ascii="Times New Roman"/>
          <w:b/>
          <w:i w:val="false"/>
          <w:color w:val="000000"/>
        </w:rPr>
        <w:t xml:space="preserve"> Қызылқоға ауданы бойынша 2018-2019 жылдарға арналған жайылымдарды басқару және оларды пайдалану жөніндегі жоспары</w:t>
      </w:r>
    </w:p>
    <w:bookmarkEnd w:id="4"/>
    <w:bookmarkStart w:name="z12" w:id="5"/>
    <w:p>
      <w:pPr>
        <w:spacing w:after="0"/>
        <w:ind w:left="0"/>
        <w:jc w:val="both"/>
      </w:pPr>
      <w:r>
        <w:rPr>
          <w:rFonts w:ascii="Times New Roman"/>
          <w:b w:val="false"/>
          <w:i w:val="false"/>
          <w:color w:val="000000"/>
          <w:sz w:val="28"/>
        </w:rPr>
        <w:t xml:space="preserve">
      Осы Қызылқоға ауданының жайылымдарды басқару және оларды пайдалану жөніндегі 2018-2019 жылдарға арналған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құқықытық актілердің мемлекеттік тіркеу тізілімінде №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(нормативтік құқықытық актілердің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4" w:id="7"/>
    <w:p>
      <w:pPr>
        <w:spacing w:after="0"/>
        <w:ind w:left="0"/>
        <w:jc w:val="both"/>
      </w:pPr>
      <w:r>
        <w:rPr>
          <w:rFonts w:ascii="Times New Roman"/>
          <w:b w:val="false"/>
          <w:i w:val="false"/>
          <w:color w:val="000000"/>
          <w:sz w:val="28"/>
        </w:rPr>
        <w:t>
      Жоспар мазмұны:</w:t>
      </w:r>
    </w:p>
    <w:bookmarkEnd w:id="7"/>
    <w:bookmarkStart w:name="z15"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жайылым айналымдарының қолайлы,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2)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3) Ауылдық округтерде жайылым пайдаланудағы мал суаруға пайдаланатын су көздерінің кестесі,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4) Ауылдық округтердегі мал бастары бойынша кестесі,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5)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3"/>
    <w:bookmarkStart w:name="z21" w:id="14"/>
    <w:p>
      <w:pPr>
        <w:spacing w:after="0"/>
        <w:ind w:left="0"/>
        <w:jc w:val="both"/>
      </w:pPr>
      <w:r>
        <w:rPr>
          <w:rFonts w:ascii="Times New Roman"/>
          <w:b w:val="false"/>
          <w:i w:val="false"/>
          <w:color w:val="000000"/>
          <w:sz w:val="28"/>
        </w:rPr>
        <w:t>
      Әкімшілік-аумақтық бөлініс бойынша Қызылқоға ауданында 10 ауылдық округ орналасқан.</w:t>
      </w:r>
    </w:p>
    <w:bookmarkEnd w:id="14"/>
    <w:bookmarkStart w:name="z22" w:id="15"/>
    <w:p>
      <w:pPr>
        <w:spacing w:after="0"/>
        <w:ind w:left="0"/>
        <w:jc w:val="both"/>
      </w:pPr>
      <w:r>
        <w:rPr>
          <w:rFonts w:ascii="Times New Roman"/>
          <w:b w:val="false"/>
          <w:i w:val="false"/>
          <w:color w:val="000000"/>
          <w:sz w:val="28"/>
        </w:rPr>
        <w:t>
      Қызылқоға ауданының жалпы көлемі 2 488 423 гектар, оның ішінде жайылымдық жерлер –1 545745 гектар.</w:t>
      </w:r>
    </w:p>
    <w:bookmarkEnd w:id="15"/>
    <w:bookmarkStart w:name="z23" w:id="16"/>
    <w:p>
      <w:pPr>
        <w:spacing w:after="0"/>
        <w:ind w:left="0"/>
        <w:jc w:val="both"/>
      </w:pPr>
      <w:r>
        <w:rPr>
          <w:rFonts w:ascii="Times New Roman"/>
          <w:b w:val="false"/>
          <w:i w:val="false"/>
          <w:color w:val="000000"/>
          <w:sz w:val="28"/>
        </w:rPr>
        <w:t>
      Санаттар бойынша жерлер бөлінісі:</w:t>
      </w:r>
    </w:p>
    <w:bookmarkEnd w:id="16"/>
    <w:bookmarkStart w:name="z24" w:id="17"/>
    <w:p>
      <w:pPr>
        <w:spacing w:after="0"/>
        <w:ind w:left="0"/>
        <w:jc w:val="both"/>
      </w:pPr>
      <w:r>
        <w:rPr>
          <w:rFonts w:ascii="Times New Roman"/>
          <w:b w:val="false"/>
          <w:i w:val="false"/>
          <w:color w:val="000000"/>
          <w:sz w:val="28"/>
        </w:rPr>
        <w:t>
      ауыл шаруашылығы мақсатындағы жерлер –466240гектар;</w:t>
      </w:r>
    </w:p>
    <w:bookmarkEnd w:id="17"/>
    <w:bookmarkStart w:name="z25" w:id="18"/>
    <w:p>
      <w:pPr>
        <w:spacing w:after="0"/>
        <w:ind w:left="0"/>
        <w:jc w:val="both"/>
      </w:pPr>
      <w:r>
        <w:rPr>
          <w:rFonts w:ascii="Times New Roman"/>
          <w:b w:val="false"/>
          <w:i w:val="false"/>
          <w:color w:val="000000"/>
          <w:sz w:val="28"/>
        </w:rPr>
        <w:t>
      елді мекен жерлері –101924 гектар;</w:t>
      </w:r>
    </w:p>
    <w:bookmarkEnd w:id="18"/>
    <w:bookmarkStart w:name="z26" w:id="19"/>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–20271гектар;</w:t>
      </w:r>
    </w:p>
    <w:bookmarkEnd w:id="19"/>
    <w:bookmarkStart w:name="z27" w:id="20"/>
    <w:p>
      <w:pPr>
        <w:spacing w:after="0"/>
        <w:ind w:left="0"/>
        <w:jc w:val="both"/>
      </w:pPr>
      <w:r>
        <w:rPr>
          <w:rFonts w:ascii="Times New Roman"/>
          <w:b w:val="false"/>
          <w:i w:val="false"/>
          <w:color w:val="000000"/>
          <w:sz w:val="28"/>
        </w:rPr>
        <w:t>
      Босалқы жер –1078920гектар.</w:t>
      </w:r>
    </w:p>
    <w:bookmarkEnd w:id="20"/>
    <w:bookmarkStart w:name="z28" w:id="21"/>
    <w:p>
      <w:pPr>
        <w:spacing w:after="0"/>
        <w:ind w:left="0"/>
        <w:jc w:val="both"/>
      </w:pPr>
      <w:r>
        <w:rPr>
          <w:rFonts w:ascii="Times New Roman"/>
          <w:b w:val="false"/>
          <w:i w:val="false"/>
          <w:color w:val="000000"/>
          <w:sz w:val="28"/>
        </w:rPr>
        <w:t>
      Ауданның өсімдік жамылғысы әртүрлі, шамамен қоса алғанда 124 түрлері. Топырағы ашық-құба, оңтүстікте құмды және сортаң топырақты жерлер кездеседі. Топырақтың құнарлы қабаттың қалыңдығы 40-50 сантиметр.</w:t>
      </w:r>
    </w:p>
    <w:bookmarkEnd w:id="21"/>
    <w:bookmarkStart w:name="z29" w:id="22"/>
    <w:p>
      <w:pPr>
        <w:spacing w:after="0"/>
        <w:ind w:left="0"/>
        <w:jc w:val="both"/>
      </w:pPr>
      <w:r>
        <w:rPr>
          <w:rFonts w:ascii="Times New Roman"/>
          <w:b w:val="false"/>
          <w:i w:val="false"/>
          <w:color w:val="000000"/>
          <w:sz w:val="28"/>
        </w:rPr>
        <w:t>
      Қазіргі уақытта Қызылқоға ауданында мүйізді ірі қара 21348 бас, ұсақ мүйізді мал 75239 бас, 6928 бас жылқы, 1149 бас түйе саналады.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2018-2019 жылдарға арналған</w:t>
            </w:r>
            <w:r>
              <w:br/>
            </w:r>
            <w:r>
              <w:rPr>
                <w:rFonts w:ascii="Times New Roman"/>
                <w:b w:val="false"/>
                <w:i w:val="false"/>
                <w:color w:val="000000"/>
                <w:sz w:val="20"/>
              </w:rPr>
              <w:t>Жоспарға 1 қосымша</w:t>
            </w:r>
            <w:r>
              <w:br/>
            </w:r>
          </w:p>
        </w:tc>
      </w:tr>
    </w:tbl>
    <w:bookmarkStart w:name="z31" w:id="23"/>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жайылым айналымдарының қолайлы,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23"/>
    <w:bookmarkStart w:name="z32"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2018-2019 жылдарға арналған</w:t>
            </w:r>
            <w:r>
              <w:br/>
            </w:r>
            <w:r>
              <w:rPr>
                <w:rFonts w:ascii="Times New Roman"/>
                <w:b w:val="false"/>
                <w:i w:val="false"/>
                <w:color w:val="000000"/>
                <w:sz w:val="20"/>
              </w:rPr>
              <w:t>Жоспарға 2 қосымша</w:t>
            </w:r>
            <w:r>
              <w:br/>
            </w:r>
          </w:p>
        </w:tc>
      </w:tr>
    </w:tbl>
    <w:bookmarkStart w:name="z34" w:id="2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25"/>
    <w:bookmarkStart w:name="z35"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2018-2019 жылдарға арналған</w:t>
            </w:r>
            <w:r>
              <w:br/>
            </w:r>
            <w:r>
              <w:rPr>
                <w:rFonts w:ascii="Times New Roman"/>
                <w:b w:val="false"/>
                <w:i w:val="false"/>
                <w:color w:val="000000"/>
                <w:sz w:val="20"/>
              </w:rPr>
              <w:t>Жоспарға 3 қосымша</w:t>
            </w:r>
            <w:r>
              <w:br/>
            </w:r>
          </w:p>
        </w:tc>
      </w:tr>
    </w:tbl>
    <w:bookmarkStart w:name="z37" w:id="27"/>
    <w:p>
      <w:pPr>
        <w:spacing w:after="0"/>
        <w:ind w:left="0"/>
        <w:jc w:val="left"/>
      </w:pPr>
      <w:r>
        <w:rPr>
          <w:rFonts w:ascii="Times New Roman"/>
          <w:b/>
          <w:i w:val="false"/>
          <w:color w:val="000000"/>
        </w:rPr>
        <w:t xml:space="preserve"> Ауылдық округтерде жайылым пайдаланудағы мал суаруға пайдаланатын су көздерінің кестесі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864"/>
        <w:gridCol w:w="1345"/>
        <w:gridCol w:w="703"/>
        <w:gridCol w:w="864"/>
        <w:gridCol w:w="1743"/>
        <w:gridCol w:w="703"/>
        <w:gridCol w:w="1105"/>
        <w:gridCol w:w="703"/>
        <w:gridCol w:w="1823"/>
        <w:gridCol w:w="1106"/>
      </w:tblGrid>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w:t>
            </w:r>
          </w:p>
          <w:bookmarkEnd w:id="28"/>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Ауылдықокругтер</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ашық су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суы (фонтан)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қамтылуы,гектар</w:t>
            </w: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қамтылуы, гектар</w:t>
            </w: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қамтылуы, гектар</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w:t>
            </w:r>
          </w:p>
          <w:bookmarkEnd w:id="2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2</w:t>
            </w:r>
          </w:p>
          <w:bookmarkEnd w:id="3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ауылдық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3</w:t>
            </w:r>
          </w:p>
          <w:bookmarkEnd w:id="3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4</w:t>
            </w:r>
          </w:p>
          <w:bookmarkEnd w:id="3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Көздіғара ауылдық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5</w:t>
            </w:r>
          </w:p>
          <w:bookmarkEnd w:id="3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ауылдық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6</w:t>
            </w:r>
          </w:p>
          <w:bookmarkEnd w:id="3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Тасшағыл ауылдық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7</w:t>
            </w:r>
          </w:p>
          <w:bookmarkEnd w:id="35"/>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ауылдық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8</w:t>
            </w:r>
          </w:p>
          <w:bookmarkEnd w:id="3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9</w:t>
            </w:r>
          </w:p>
          <w:bookmarkEnd w:id="3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ауылдық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10</w:t>
            </w:r>
          </w:p>
          <w:bookmarkEnd w:id="3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ауылдық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2018-2019 жылдарға арналған</w:t>
            </w:r>
            <w:r>
              <w:br/>
            </w:r>
            <w:r>
              <w:rPr>
                <w:rFonts w:ascii="Times New Roman"/>
                <w:b w:val="false"/>
                <w:i w:val="false"/>
                <w:color w:val="000000"/>
                <w:sz w:val="20"/>
              </w:rPr>
              <w:t>Жоспарға 4 қосымша</w:t>
            </w:r>
            <w:r>
              <w:br/>
            </w:r>
          </w:p>
        </w:tc>
      </w:tr>
    </w:tbl>
    <w:bookmarkStart w:name="z52" w:id="39"/>
    <w:p>
      <w:pPr>
        <w:spacing w:after="0"/>
        <w:ind w:left="0"/>
        <w:jc w:val="left"/>
      </w:pPr>
      <w:r>
        <w:rPr>
          <w:rFonts w:ascii="Times New Roman"/>
          <w:b/>
          <w:i w:val="false"/>
          <w:color w:val="000000"/>
        </w:rPr>
        <w:t xml:space="preserve"> Ауылдық округтердегі мал бастары бойынша кестесі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007"/>
        <w:gridCol w:w="702"/>
        <w:gridCol w:w="1767"/>
        <w:gridCol w:w="853"/>
        <w:gridCol w:w="2071"/>
        <w:gridCol w:w="2071"/>
        <w:gridCol w:w="2274"/>
        <w:gridCol w:w="703"/>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w:t>
            </w:r>
          </w:p>
          <w:bookmarkEnd w:id="4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елді мекендер атауы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 жайылым, га</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шекарасындығы жайылым, ға</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Қамтылуы</w:t>
            </w:r>
            <w:r>
              <w:br/>
            </w:r>
            <w:r>
              <w:rPr>
                <w:rFonts w:ascii="Times New Roman"/>
                <w:b w:val="false"/>
                <w:i w:val="false"/>
                <w:color w:val="000000"/>
                <w:sz w:val="20"/>
              </w:rPr>
              <w:t>
+, -</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w:t>
            </w:r>
            <w:r>
              <w:br/>
            </w:r>
            <w:r>
              <w:rPr>
                <w:rFonts w:ascii="Times New Roman"/>
                <w:b w:val="false"/>
                <w:i w:val="false"/>
                <w:color w:val="000000"/>
                <w:sz w:val="20"/>
              </w:rPr>
              <w:t>
Шығара- тын</w:t>
            </w:r>
            <w:r>
              <w:br/>
            </w:r>
            <w:r>
              <w:rPr>
                <w:rFonts w:ascii="Times New Roman"/>
                <w:b w:val="false"/>
                <w:i w:val="false"/>
                <w:color w:val="000000"/>
                <w:sz w:val="20"/>
              </w:rPr>
              <w:t>
жайылым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1</w:t>
            </w:r>
          </w:p>
          <w:bookmarkEnd w:id="4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1</w:t>
            </w:r>
          </w:p>
          <w:bookmarkEnd w:id="4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Секер-Самай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2</w:t>
            </w:r>
          </w:p>
          <w:bookmarkEnd w:id="4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ауылдық округі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ауылы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Наурызәлі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Есмырза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Сәлмен</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3</w:t>
            </w:r>
          </w:p>
          <w:bookmarkEnd w:id="4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Аққора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Жарып</w:t>
            </w:r>
            <w:r>
              <w:br/>
            </w:r>
            <w:r>
              <w:rPr>
                <w:rFonts w:ascii="Times New Roman"/>
                <w:b w:val="false"/>
                <w:i w:val="false"/>
                <w:color w:val="000000"/>
                <w:sz w:val="20"/>
              </w:rPr>
              <w:t>
шыққан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
          <w:p>
            <w:pPr>
              <w:spacing w:after="20"/>
              <w:ind w:left="20"/>
              <w:jc w:val="both"/>
            </w:pPr>
            <w:r>
              <w:rPr>
                <w:rFonts w:ascii="Times New Roman"/>
                <w:b w:val="false"/>
                <w:i w:val="false"/>
                <w:color w:val="000000"/>
                <w:sz w:val="20"/>
              </w:rPr>
              <w:t>
4</w:t>
            </w:r>
          </w:p>
          <w:bookmarkEnd w:id="4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Көздіғара ауылдық округі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ауылы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Көздіғара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Қосқұлақ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Абдолқора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6"/>
          <w:p>
            <w:pPr>
              <w:spacing w:after="20"/>
              <w:ind w:left="20"/>
              <w:jc w:val="both"/>
            </w:pPr>
            <w:r>
              <w:rPr>
                <w:rFonts w:ascii="Times New Roman"/>
                <w:b w:val="false"/>
                <w:i w:val="false"/>
                <w:color w:val="000000"/>
                <w:sz w:val="20"/>
              </w:rPr>
              <w:t>
5</w:t>
            </w:r>
          </w:p>
          <w:bookmarkEnd w:id="4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Тасшағыл ауылдық округі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Тасшағыл ауылы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Көрқияқ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маңы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Орлықұдық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7"/>
          <w:p>
            <w:pPr>
              <w:spacing w:after="20"/>
              <w:ind w:left="20"/>
              <w:jc w:val="both"/>
            </w:pPr>
            <w:r>
              <w:rPr>
                <w:rFonts w:ascii="Times New Roman"/>
                <w:b w:val="false"/>
                <w:i w:val="false"/>
                <w:color w:val="000000"/>
                <w:sz w:val="20"/>
              </w:rPr>
              <w:t>
6</w:t>
            </w:r>
          </w:p>
          <w:bookmarkEnd w:id="4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8"/>
          <w:p>
            <w:pPr>
              <w:spacing w:after="20"/>
              <w:ind w:left="20"/>
              <w:jc w:val="both"/>
            </w:pPr>
            <w:r>
              <w:rPr>
                <w:rFonts w:ascii="Times New Roman"/>
                <w:b w:val="false"/>
                <w:i w:val="false"/>
                <w:color w:val="000000"/>
                <w:sz w:val="20"/>
              </w:rPr>
              <w:t>
7</w:t>
            </w:r>
          </w:p>
          <w:bookmarkEnd w:id="4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ауылдық округі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9"/>
          <w:p>
            <w:pPr>
              <w:spacing w:after="20"/>
              <w:ind w:left="20"/>
              <w:jc w:val="both"/>
            </w:pPr>
            <w:r>
              <w:rPr>
                <w:rFonts w:ascii="Times New Roman"/>
                <w:b w:val="false"/>
                <w:i w:val="false"/>
                <w:color w:val="000000"/>
                <w:sz w:val="20"/>
              </w:rPr>
              <w:t>
8</w:t>
            </w:r>
          </w:p>
          <w:bookmarkEnd w:id="4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ауылдық округі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ауылы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Биман,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Шайған,</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0"/>
          <w:p>
            <w:pPr>
              <w:spacing w:after="20"/>
              <w:ind w:left="20"/>
              <w:jc w:val="both"/>
            </w:pPr>
            <w:r>
              <w:rPr>
                <w:rFonts w:ascii="Times New Roman"/>
                <w:b w:val="false"/>
                <w:i w:val="false"/>
                <w:color w:val="000000"/>
                <w:sz w:val="20"/>
              </w:rPr>
              <w:t>
9</w:t>
            </w:r>
          </w:p>
          <w:bookmarkEnd w:id="5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ауылдық округі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ауылы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Былқылдақты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Қоңыраулы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Төбеқұдық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1"/>
          <w:p>
            <w:pPr>
              <w:spacing w:after="20"/>
              <w:ind w:left="20"/>
              <w:jc w:val="both"/>
            </w:pPr>
            <w:r>
              <w:rPr>
                <w:rFonts w:ascii="Times New Roman"/>
                <w:b w:val="false"/>
                <w:i w:val="false"/>
                <w:color w:val="000000"/>
                <w:sz w:val="20"/>
              </w:rPr>
              <w:t>
10</w:t>
            </w:r>
          </w:p>
          <w:bookmarkEnd w:id="5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ауылдық округі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көл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Кемеркөл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Жантерек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көл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Төртмола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Тоқсанкөл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көмген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Сарқұмақ елді мекені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аудан бойынша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407136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2018-2019 жылдарға арналған</w:t>
            </w:r>
            <w:r>
              <w:br/>
            </w:r>
            <w:r>
              <w:rPr>
                <w:rFonts w:ascii="Times New Roman"/>
                <w:b w:val="false"/>
                <w:i w:val="false"/>
                <w:color w:val="000000"/>
                <w:sz w:val="20"/>
              </w:rPr>
              <w:t>Жоспарға 5 қосымша</w:t>
            </w:r>
            <w:r>
              <w:br/>
            </w:r>
          </w:p>
        </w:tc>
      </w:tr>
    </w:tbl>
    <w:bookmarkStart w:name="z193" w:id="5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926"/>
        <w:gridCol w:w="3532"/>
        <w:gridCol w:w="2997"/>
        <w:gridCol w:w="856"/>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3"/>
          <w:p>
            <w:pPr>
              <w:spacing w:after="20"/>
              <w:ind w:left="20"/>
              <w:jc w:val="both"/>
            </w:pPr>
            <w:r>
              <w:rPr>
                <w:rFonts w:ascii="Times New Roman"/>
                <w:b w:val="false"/>
                <w:i w:val="false"/>
                <w:color w:val="000000"/>
                <w:sz w:val="20"/>
              </w:rPr>
              <w:t>
Р/с</w:t>
            </w:r>
          </w:p>
          <w:bookmarkEnd w:id="53"/>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54"/>
          <w:p>
            <w:pPr>
              <w:spacing w:after="20"/>
              <w:ind w:left="20"/>
              <w:jc w:val="both"/>
            </w:pPr>
            <w:r>
              <w:rPr>
                <w:rFonts w:ascii="Times New Roman"/>
                <w:b w:val="false"/>
                <w:i w:val="false"/>
                <w:color w:val="000000"/>
                <w:sz w:val="20"/>
              </w:rPr>
              <w:t>
1</w:t>
            </w:r>
          </w:p>
          <w:bookmarkEnd w:id="54"/>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1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55"/>
          <w:p>
            <w:pPr>
              <w:spacing w:after="20"/>
              <w:ind w:left="20"/>
              <w:jc w:val="both"/>
            </w:pPr>
            <w:r>
              <w:rPr>
                <w:rFonts w:ascii="Times New Roman"/>
                <w:b w:val="false"/>
                <w:i w:val="false"/>
                <w:color w:val="000000"/>
                <w:sz w:val="20"/>
              </w:rPr>
              <w:t>
2</w:t>
            </w:r>
          </w:p>
          <w:bookmarkEnd w:id="55"/>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1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56"/>
          <w:p>
            <w:pPr>
              <w:spacing w:after="20"/>
              <w:ind w:left="20"/>
              <w:jc w:val="both"/>
            </w:pPr>
            <w:r>
              <w:rPr>
                <w:rFonts w:ascii="Times New Roman"/>
                <w:b w:val="false"/>
                <w:i w:val="false"/>
                <w:color w:val="000000"/>
                <w:sz w:val="20"/>
              </w:rPr>
              <w:t>
3</w:t>
            </w:r>
          </w:p>
          <w:bookmarkEnd w:id="56"/>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1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57"/>
          <w:p>
            <w:pPr>
              <w:spacing w:after="20"/>
              <w:ind w:left="20"/>
              <w:jc w:val="both"/>
            </w:pPr>
            <w:r>
              <w:rPr>
                <w:rFonts w:ascii="Times New Roman"/>
                <w:b w:val="false"/>
                <w:i w:val="false"/>
                <w:color w:val="000000"/>
                <w:sz w:val="20"/>
              </w:rPr>
              <w:t>
4</w:t>
            </w:r>
          </w:p>
          <w:bookmarkEnd w:id="57"/>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Көздіғара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1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8"/>
          <w:p>
            <w:pPr>
              <w:spacing w:after="20"/>
              <w:ind w:left="20"/>
              <w:jc w:val="both"/>
            </w:pPr>
            <w:r>
              <w:rPr>
                <w:rFonts w:ascii="Times New Roman"/>
                <w:b w:val="false"/>
                <w:i w:val="false"/>
                <w:color w:val="000000"/>
                <w:sz w:val="20"/>
              </w:rPr>
              <w:t>
5</w:t>
            </w:r>
          </w:p>
          <w:bookmarkEnd w:id="58"/>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1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59"/>
          <w:p>
            <w:pPr>
              <w:spacing w:after="20"/>
              <w:ind w:left="20"/>
              <w:jc w:val="both"/>
            </w:pPr>
            <w:r>
              <w:rPr>
                <w:rFonts w:ascii="Times New Roman"/>
                <w:b w:val="false"/>
                <w:i w:val="false"/>
                <w:color w:val="000000"/>
                <w:sz w:val="20"/>
              </w:rPr>
              <w:t>
6</w:t>
            </w:r>
          </w:p>
          <w:bookmarkEnd w:id="59"/>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Тасшағыл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1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60"/>
          <w:p>
            <w:pPr>
              <w:spacing w:after="20"/>
              <w:ind w:left="20"/>
              <w:jc w:val="both"/>
            </w:pPr>
            <w:r>
              <w:rPr>
                <w:rFonts w:ascii="Times New Roman"/>
                <w:b w:val="false"/>
                <w:i w:val="false"/>
                <w:color w:val="000000"/>
                <w:sz w:val="20"/>
              </w:rPr>
              <w:t>
7</w:t>
            </w:r>
          </w:p>
          <w:bookmarkEnd w:id="60"/>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1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61"/>
          <w:p>
            <w:pPr>
              <w:spacing w:after="20"/>
              <w:ind w:left="20"/>
              <w:jc w:val="both"/>
            </w:pPr>
            <w:r>
              <w:rPr>
                <w:rFonts w:ascii="Times New Roman"/>
                <w:b w:val="false"/>
                <w:i w:val="false"/>
                <w:color w:val="000000"/>
                <w:sz w:val="20"/>
              </w:rPr>
              <w:t>
8</w:t>
            </w:r>
          </w:p>
          <w:bookmarkEnd w:id="61"/>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1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62"/>
          <w:p>
            <w:pPr>
              <w:spacing w:after="20"/>
              <w:ind w:left="20"/>
              <w:jc w:val="both"/>
            </w:pPr>
            <w:r>
              <w:rPr>
                <w:rFonts w:ascii="Times New Roman"/>
                <w:b w:val="false"/>
                <w:i w:val="false"/>
                <w:color w:val="000000"/>
                <w:sz w:val="20"/>
              </w:rPr>
              <w:t>
9</w:t>
            </w:r>
          </w:p>
          <w:bookmarkEnd w:id="62"/>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1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63"/>
          <w:p>
            <w:pPr>
              <w:spacing w:after="20"/>
              <w:ind w:left="20"/>
              <w:jc w:val="both"/>
            </w:pPr>
            <w:r>
              <w:rPr>
                <w:rFonts w:ascii="Times New Roman"/>
                <w:b w:val="false"/>
                <w:i w:val="false"/>
                <w:color w:val="000000"/>
                <w:sz w:val="20"/>
              </w:rPr>
              <w:t>
10</w:t>
            </w:r>
          </w:p>
          <w:bookmarkEnd w:id="63"/>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1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2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