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c158" w14:textId="d6bc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Өрлік ауылдық округі әкімінің 2018 жылғы 25 сәуірдегі № 14 шешімі. Атырау облысының Әділет департаментінде 2018 жылғы 10 мамырда № 41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Атырау облыстық ономастика комиссиясының 2016 жылғы 2 тамыздағы қорытындысына сәйкес Өрлі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рлік ауылдық округінің Өрлік ауыл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0 көшеге – "Алтай Шамшидено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2 көшеге – "Ізмұқан Тоғайбек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1 көшеге – "Шәріп Сәрсенбае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20 көшеге – "Мұқамбет Сәрсенғалиев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26 көшеге – "Тастан Шманов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29 көшеге – "Ідіріс Үсенов"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6 тұйық көшеге – "Сапарғали Өтепов"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22 тұйық көшеге – "Нәсіпқали Қобданов"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