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7fd0" w14:textId="ebd7f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Доссор кентінің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мәслихатының 2018 жылғы 22 мамырдағы № 182-VI шешімі. Атырау облысының Әділет департаментінде 2018 жылғы 13 маусымда № 4165 болып тіркелді. Күші жойылды - Атырау облысы Мақат аудандық мәслихатының 2023 жылғы 8 қыркүйектегі № 44-VIII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08.09.2023 № </w:t>
      </w:r>
      <w:r>
        <w:rPr>
          <w:rFonts w:ascii="Times New Roman"/>
          <w:b w:val="false"/>
          <w:i w:val="false"/>
          <w:color w:val="ff0000"/>
          <w:sz w:val="28"/>
        </w:rPr>
        <w:t>44-VIII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39-3</w:t>
      </w:r>
      <w:r>
        <w:rPr>
          <w:rFonts w:ascii="Times New Roman"/>
          <w:b w:val="false"/>
          <w:i w:val="false"/>
          <w:color w:val="000000"/>
          <w:sz w:val="28"/>
        </w:rPr>
        <w:t xml:space="preserve"> бабының 3-1 тармағына және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актілерді мемлекеттік тіркеу тізілімінде № 15630 болып тіркелген)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Доссор кентінің жергілікті қоғамдастық жиналысының регламенті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комиссиясына (Б. Аманғалиев)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 ХХVІІ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22 мамырдағы</w:t>
            </w:r>
            <w:r>
              <w:br/>
            </w:r>
            <w:r>
              <w:rPr>
                <w:rFonts w:ascii="Times New Roman"/>
                <w:b w:val="false"/>
                <w:i w:val="false"/>
                <w:color w:val="000000"/>
                <w:sz w:val="20"/>
              </w:rPr>
              <w:t>№ 182-VI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2018 жылғы 22 мамырдағы</w:t>
            </w:r>
            <w:r>
              <w:br/>
            </w:r>
            <w:r>
              <w:rPr>
                <w:rFonts w:ascii="Times New Roman"/>
                <w:b w:val="false"/>
                <w:i w:val="false"/>
                <w:color w:val="000000"/>
                <w:sz w:val="20"/>
              </w:rPr>
              <w:t>№ 182-VI шешімімен бекітілген</w:t>
            </w:r>
            <w:r>
              <w:br/>
            </w:r>
          </w:p>
        </w:tc>
      </w:tr>
    </w:tbl>
    <w:p>
      <w:pPr>
        <w:spacing w:after="0"/>
        <w:ind w:left="0"/>
        <w:jc w:val="left"/>
      </w:pPr>
      <w:r>
        <w:rPr>
          <w:rFonts w:ascii="Times New Roman"/>
          <w:b/>
          <w:i w:val="false"/>
          <w:color w:val="000000"/>
        </w:rPr>
        <w:t xml:space="preserve"> Доссор кентінің аумағында жергілікті қоғамдастық жиналысының регламенті</w:t>
      </w:r>
    </w:p>
    <w:p>
      <w:pPr>
        <w:spacing w:after="0"/>
        <w:ind w:left="0"/>
        <w:jc w:val="both"/>
      </w:pPr>
      <w:r>
        <w:rPr>
          <w:rFonts w:ascii="Times New Roman"/>
          <w:b w:val="false"/>
          <w:i w:val="false"/>
          <w:color w:val="ff0000"/>
          <w:sz w:val="28"/>
        </w:rPr>
        <w:t>
      Ескерту. Қосымша жаңа редакцияда - Атырау облысы Мақат аудандық мәслихатының 21.10.2021 № 56-VІI (алғашқы ресми жарияланған күнінен кейін күнтізбелік он күн өткен соң қолданысқа енгізіледі) шешімімен.</w:t>
      </w:r>
    </w:p>
    <w:bookmarkStart w:name="z80" w:id="4"/>
    <w:p>
      <w:pPr>
        <w:spacing w:after="0"/>
        <w:ind w:left="0"/>
        <w:jc w:val="left"/>
      </w:pPr>
      <w:r>
        <w:rPr>
          <w:rFonts w:ascii="Times New Roman"/>
          <w:b/>
          <w:i w:val="false"/>
          <w:color w:val="000000"/>
        </w:rPr>
        <w:t xml:space="preserve"> 1. Жалпы ережелер</w:t>
      </w:r>
    </w:p>
    <w:bookmarkEnd w:id="4"/>
    <w:bookmarkStart w:name="z81" w:id="5"/>
    <w:p>
      <w:pPr>
        <w:spacing w:after="0"/>
        <w:ind w:left="0"/>
        <w:jc w:val="both"/>
      </w:pPr>
      <w:r>
        <w:rPr>
          <w:rFonts w:ascii="Times New Roman"/>
          <w:b w:val="false"/>
          <w:i w:val="false"/>
          <w:color w:val="000000"/>
          <w:sz w:val="28"/>
        </w:rPr>
        <w:t xml:space="preserve">
      1. Осы Доссор кентінің аумағында жергілікті қоғамдастық жиналысының регламенті (бұдан әрі-регламент)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әрі-Заң) 39-3 бабының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w:t>
      </w:r>
    </w:p>
    <w:bookmarkEnd w:id="5"/>
    <w:bookmarkStart w:name="z82" w:id="6"/>
    <w:p>
      <w:pPr>
        <w:spacing w:after="0"/>
        <w:ind w:left="0"/>
        <w:jc w:val="both"/>
      </w:pPr>
      <w:r>
        <w:rPr>
          <w:rFonts w:ascii="Times New Roman"/>
          <w:b w:val="false"/>
          <w:i w:val="false"/>
          <w:color w:val="000000"/>
          <w:sz w:val="28"/>
        </w:rPr>
        <w:t>
      2. Осы Доссор кенті аумағында жергілікті қоғамдастық жиналысының регламентте қолданылатын негізгі ұғымдар:</w:t>
      </w:r>
    </w:p>
    <w:bookmarkEnd w:id="6"/>
    <w:bookmarkStart w:name="z83" w:id="7"/>
    <w:p>
      <w:pPr>
        <w:spacing w:after="0"/>
        <w:ind w:left="0"/>
        <w:jc w:val="both"/>
      </w:pPr>
      <w:r>
        <w:rPr>
          <w:rFonts w:ascii="Times New Roman"/>
          <w:b w:val="false"/>
          <w:i w:val="false"/>
          <w:color w:val="000000"/>
          <w:sz w:val="28"/>
        </w:rPr>
        <w:t>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84" w:id="8"/>
    <w:p>
      <w:pPr>
        <w:spacing w:after="0"/>
        <w:ind w:left="0"/>
        <w:jc w:val="both"/>
      </w:pPr>
      <w:r>
        <w:rPr>
          <w:rFonts w:ascii="Times New Roman"/>
          <w:b w:val="false"/>
          <w:i w:val="false"/>
          <w:color w:val="000000"/>
          <w:sz w:val="28"/>
        </w:rPr>
        <w:t>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85" w:id="9"/>
    <w:p>
      <w:pPr>
        <w:spacing w:after="0"/>
        <w:ind w:left="0"/>
        <w:jc w:val="both"/>
      </w:pPr>
      <w:r>
        <w:rPr>
          <w:rFonts w:ascii="Times New Roman"/>
          <w:b w:val="false"/>
          <w:i w:val="false"/>
          <w:color w:val="000000"/>
          <w:sz w:val="28"/>
        </w:rPr>
        <w:t xml:space="preserve">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кенттің құрамына кірмейтін ауыл қызметінің мәселелері;</w:t>
      </w:r>
    </w:p>
    <w:bookmarkEnd w:id="9"/>
    <w:bookmarkStart w:name="z86" w:id="10"/>
    <w:p>
      <w:pPr>
        <w:spacing w:after="0"/>
        <w:ind w:left="0"/>
        <w:jc w:val="both"/>
      </w:pPr>
      <w:r>
        <w:rPr>
          <w:rFonts w:ascii="Times New Roman"/>
          <w:b w:val="false"/>
          <w:i w:val="false"/>
          <w:color w:val="000000"/>
          <w:sz w:val="28"/>
        </w:rPr>
        <w:t xml:space="preserve">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87" w:id="11"/>
    <w:p>
      <w:pPr>
        <w:spacing w:after="0"/>
        <w:ind w:left="0"/>
        <w:jc w:val="both"/>
      </w:pPr>
      <w:r>
        <w:rPr>
          <w:rFonts w:ascii="Times New Roman"/>
          <w:b w:val="false"/>
          <w:i w:val="false"/>
          <w:color w:val="000000"/>
          <w:sz w:val="28"/>
        </w:rPr>
        <w:t>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88" w:id="12"/>
    <w:p>
      <w:pPr>
        <w:spacing w:after="0"/>
        <w:ind w:left="0"/>
        <w:jc w:val="both"/>
      </w:pPr>
      <w:r>
        <w:rPr>
          <w:rFonts w:ascii="Times New Roman"/>
          <w:b w:val="false"/>
          <w:i w:val="false"/>
          <w:color w:val="000000"/>
          <w:sz w:val="28"/>
        </w:rPr>
        <w:t>
      3. Жиналыс регламентін Мақат ауданы мәслихаты бекітеді.</w:t>
      </w:r>
    </w:p>
    <w:bookmarkEnd w:id="12"/>
    <w:bookmarkStart w:name="z89" w:id="13"/>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3"/>
    <w:bookmarkStart w:name="z90"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bookmarkStart w:name="z91" w:id="15"/>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5"/>
    <w:bookmarkStart w:name="z92" w:id="16"/>
    <w:p>
      <w:pPr>
        <w:spacing w:after="0"/>
        <w:ind w:left="0"/>
        <w:jc w:val="both"/>
      </w:pPr>
      <w:r>
        <w:rPr>
          <w:rFonts w:ascii="Times New Roman"/>
          <w:b w:val="false"/>
          <w:i w:val="false"/>
          <w:color w:val="000000"/>
          <w:sz w:val="28"/>
        </w:rPr>
        <w:t>
      "Доссор кенті әкімінің аппараты" мемлекеттік мекемесі (бұдан әрі – әкім аппараты) бюджетінің жобасын және бюджеттің атқарылуы туралы есепті келісу;</w:t>
      </w:r>
    </w:p>
    <w:bookmarkEnd w:id="16"/>
    <w:bookmarkStart w:name="z93" w:id="17"/>
    <w:p>
      <w:pPr>
        <w:spacing w:after="0"/>
        <w:ind w:left="0"/>
        <w:jc w:val="both"/>
      </w:pPr>
      <w:r>
        <w:rPr>
          <w:rFonts w:ascii="Times New Roman"/>
          <w:b w:val="false"/>
          <w:i w:val="false"/>
          <w:color w:val="000000"/>
          <w:sz w:val="28"/>
        </w:rPr>
        <w:t>
      кенттің коммуналдық меншігін (жергілікті өзін-өзі басқарудың коммуналдық меншігін) басқару жөніндегі кент әкімі аппаратының шешімдерін келісу;</w:t>
      </w:r>
    </w:p>
    <w:bookmarkEnd w:id="17"/>
    <w:bookmarkStart w:name="z94" w:id="18"/>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8"/>
    <w:bookmarkStart w:name="z95" w:id="19"/>
    <w:p>
      <w:pPr>
        <w:spacing w:after="0"/>
        <w:ind w:left="0"/>
        <w:jc w:val="both"/>
      </w:pPr>
      <w:r>
        <w:rPr>
          <w:rFonts w:ascii="Times New Roman"/>
          <w:b w:val="false"/>
          <w:i w:val="false"/>
          <w:color w:val="000000"/>
          <w:sz w:val="28"/>
        </w:rPr>
        <w:t>
      кент бюджетінің атқарылуына жүргізілген мониторинг нәтижелері туралы есепті тыңдау және талқылау;</w:t>
      </w:r>
    </w:p>
    <w:bookmarkEnd w:id="19"/>
    <w:bookmarkStart w:name="z96" w:id="20"/>
    <w:p>
      <w:pPr>
        <w:spacing w:after="0"/>
        <w:ind w:left="0"/>
        <w:jc w:val="both"/>
      </w:pPr>
      <w:r>
        <w:rPr>
          <w:rFonts w:ascii="Times New Roman"/>
          <w:b w:val="false"/>
          <w:i w:val="false"/>
          <w:color w:val="000000"/>
          <w:sz w:val="28"/>
        </w:rPr>
        <w:t>
      кенттің коммуналдық мүлкін иеліктен шығаруды келісу;</w:t>
      </w:r>
    </w:p>
    <w:bookmarkEnd w:id="20"/>
    <w:bookmarkStart w:name="z97" w:id="21"/>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 құқықтық актілердің жобаларын талқылау;</w:t>
      </w:r>
    </w:p>
    <w:bookmarkEnd w:id="21"/>
    <w:bookmarkStart w:name="z98" w:id="22"/>
    <w:p>
      <w:pPr>
        <w:spacing w:after="0"/>
        <w:ind w:left="0"/>
        <w:jc w:val="both"/>
      </w:pPr>
      <w:r>
        <w:rPr>
          <w:rFonts w:ascii="Times New Roman"/>
          <w:b w:val="false"/>
          <w:i w:val="false"/>
          <w:color w:val="000000"/>
          <w:sz w:val="28"/>
        </w:rPr>
        <w:t>
      кент әкімін сайлауды өткізуге аудан мәслихатына одан әрі ұсыну үшін кент әкімінің қызметіне аудан әкімі ұсынған кандидатураларды келісу;</w:t>
      </w:r>
    </w:p>
    <w:bookmarkEnd w:id="22"/>
    <w:bookmarkStart w:name="z99" w:id="23"/>
    <w:p>
      <w:pPr>
        <w:spacing w:after="0"/>
        <w:ind w:left="0"/>
        <w:jc w:val="both"/>
      </w:pPr>
      <w:r>
        <w:rPr>
          <w:rFonts w:ascii="Times New Roman"/>
          <w:b w:val="false"/>
          <w:i w:val="false"/>
          <w:color w:val="000000"/>
          <w:sz w:val="28"/>
        </w:rPr>
        <w:t>
      кент әкімін лауазымынан босату туралы мәселеге бастамашылық жасау;</w:t>
      </w:r>
    </w:p>
    <w:bookmarkEnd w:id="23"/>
    <w:bookmarkStart w:name="z100" w:id="24"/>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жөнінде ұсыныстар енгізу;</w:t>
      </w:r>
    </w:p>
    <w:bookmarkEnd w:id="24"/>
    <w:bookmarkStart w:name="z101" w:id="25"/>
    <w:p>
      <w:pPr>
        <w:spacing w:after="0"/>
        <w:ind w:left="0"/>
        <w:jc w:val="both"/>
      </w:pPr>
      <w:r>
        <w:rPr>
          <w:rFonts w:ascii="Times New Roman"/>
          <w:b w:val="false"/>
          <w:i w:val="false"/>
          <w:color w:val="000000"/>
          <w:sz w:val="28"/>
        </w:rPr>
        <w:t>
      жергілікті қоғамдастықтың басқа да ағымдағы мәселелері.</w:t>
      </w:r>
    </w:p>
    <w:bookmarkEnd w:id="25"/>
    <w:bookmarkStart w:name="z102" w:id="26"/>
    <w:p>
      <w:pPr>
        <w:spacing w:after="0"/>
        <w:ind w:left="0"/>
        <w:jc w:val="both"/>
      </w:pPr>
      <w:r>
        <w:rPr>
          <w:rFonts w:ascii="Times New Roman"/>
          <w:b w:val="false"/>
          <w:i w:val="false"/>
          <w:color w:val="000000"/>
          <w:sz w:val="28"/>
        </w:rPr>
        <w:t>
      5. Жиналысты кент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6"/>
    <w:bookmarkStart w:name="z103" w:id="27"/>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27"/>
    <w:bookmarkStart w:name="z104" w:id="28"/>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8"/>
    <w:bookmarkStart w:name="z105" w:id="29"/>
    <w:p>
      <w:pPr>
        <w:spacing w:after="0"/>
        <w:ind w:left="0"/>
        <w:jc w:val="both"/>
      </w:pPr>
      <w:r>
        <w:rPr>
          <w:rFonts w:ascii="Times New Roman"/>
          <w:b w:val="false"/>
          <w:i w:val="false"/>
          <w:color w:val="000000"/>
          <w:sz w:val="28"/>
        </w:rPr>
        <w:t>
      6. Жиналысқа шақыру уақыты, орны және талқыланатын мәселелер туралы жиналыстың мүшелері жиналыс өткізілетін күнге дейін күнтізбелік он күннен кешіктірілмей жергілікті бұқаралық ақпарат құралдары немесе әкім аппаратының әлеуметтік желілері (фейсбук, инстаграмм) арқылы хабардар етіледі.</w:t>
      </w:r>
    </w:p>
    <w:bookmarkEnd w:id="29"/>
    <w:bookmarkStart w:name="z106" w:id="30"/>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End w:id="30"/>
    <w:bookmarkStart w:name="z107" w:id="31"/>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1"/>
    <w:bookmarkStart w:name="z108" w:id="32"/>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2"/>
    <w:bookmarkStart w:name="z109" w:id="33"/>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3"/>
    <w:bookmarkStart w:name="z110" w:id="3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4"/>
    <w:bookmarkStart w:name="z111" w:id="35"/>
    <w:p>
      <w:pPr>
        <w:spacing w:after="0"/>
        <w:ind w:left="0"/>
        <w:jc w:val="both"/>
      </w:pPr>
      <w:r>
        <w:rPr>
          <w:rFonts w:ascii="Times New Roman"/>
          <w:b w:val="false"/>
          <w:i w:val="false"/>
          <w:color w:val="000000"/>
          <w:sz w:val="28"/>
        </w:rPr>
        <w:t>
      9. Жиналыстың күн тәртібін кент әкімінің аппараты жиналыс мүшелері, тиісті аумақтың әкімі енгізген ұсыныстар негізінде қалыптастырады.</w:t>
      </w:r>
    </w:p>
    <w:bookmarkEnd w:id="35"/>
    <w:bookmarkStart w:name="z112" w:id="3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6"/>
    <w:bookmarkStart w:name="z113" w:id="37"/>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7"/>
    <w:bookmarkStart w:name="z114" w:id="38"/>
    <w:p>
      <w:pPr>
        <w:spacing w:after="0"/>
        <w:ind w:left="0"/>
        <w:jc w:val="both"/>
      </w:pPr>
      <w:r>
        <w:rPr>
          <w:rFonts w:ascii="Times New Roman"/>
          <w:b w:val="false"/>
          <w:i w:val="false"/>
          <w:color w:val="000000"/>
          <w:sz w:val="28"/>
        </w:rPr>
        <w:t>
      Жиналысты шақырудың күн тәртібін жиналыс бекітеді.</w:t>
      </w:r>
    </w:p>
    <w:bookmarkEnd w:id="38"/>
    <w:bookmarkStart w:name="z115" w:id="39"/>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9"/>
    <w:bookmarkStart w:name="z116" w:id="40"/>
    <w:p>
      <w:pPr>
        <w:spacing w:after="0"/>
        <w:ind w:left="0"/>
        <w:jc w:val="both"/>
      </w:pPr>
      <w:r>
        <w:rPr>
          <w:rFonts w:ascii="Times New Roman"/>
          <w:b w:val="false"/>
          <w:i w:val="false"/>
          <w:color w:val="000000"/>
          <w:sz w:val="28"/>
        </w:rPr>
        <w:t>
      10. Жиналысты шақыруға олардың мәселелері онда қаралатын аудан (облыстық маңызы бар қала) мәслихатының депутаттары, аудан (облыстық маңызы бар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өкілдерінің қатыса алады.</w:t>
      </w:r>
    </w:p>
    <w:bookmarkEnd w:id="40"/>
    <w:bookmarkStart w:name="z117" w:id="4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1"/>
    <w:bookmarkStart w:name="z118" w:id="4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2"/>
    <w:bookmarkStart w:name="z119" w:id="4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3"/>
    <w:bookmarkStart w:name="z120" w:id="4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4"/>
    <w:bookmarkStart w:name="z121" w:id="4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5"/>
    <w:bookmarkStart w:name="z122" w:id="46"/>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6"/>
    <w:bookmarkStart w:name="z123" w:id="4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47"/>
    <w:bookmarkStart w:name="z124" w:id="48"/>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8"/>
    <w:bookmarkStart w:name="z125" w:id="49"/>
    <w:p>
      <w:pPr>
        <w:spacing w:after="0"/>
        <w:ind w:left="0"/>
        <w:jc w:val="both"/>
      </w:pPr>
      <w:r>
        <w:rPr>
          <w:rFonts w:ascii="Times New Roman"/>
          <w:b w:val="false"/>
          <w:i w:val="false"/>
          <w:color w:val="000000"/>
          <w:sz w:val="28"/>
        </w:rPr>
        <w:t>
      Жиналыстың шешімі хаттамамен ресімделеді, онда:</w:t>
      </w:r>
    </w:p>
    <w:bookmarkEnd w:id="49"/>
    <w:bookmarkStart w:name="z126" w:id="50"/>
    <w:p>
      <w:pPr>
        <w:spacing w:after="0"/>
        <w:ind w:left="0"/>
        <w:jc w:val="both"/>
      </w:pPr>
      <w:r>
        <w:rPr>
          <w:rFonts w:ascii="Times New Roman"/>
          <w:b w:val="false"/>
          <w:i w:val="false"/>
          <w:color w:val="000000"/>
          <w:sz w:val="28"/>
        </w:rPr>
        <w:t>
      1) жиналыстың өткізілген күні мен орны;</w:t>
      </w:r>
    </w:p>
    <w:bookmarkEnd w:id="50"/>
    <w:bookmarkStart w:name="z127" w:id="51"/>
    <w:p>
      <w:pPr>
        <w:spacing w:after="0"/>
        <w:ind w:left="0"/>
        <w:jc w:val="both"/>
      </w:pPr>
      <w:r>
        <w:rPr>
          <w:rFonts w:ascii="Times New Roman"/>
          <w:b w:val="false"/>
          <w:i w:val="false"/>
          <w:color w:val="000000"/>
          <w:sz w:val="28"/>
        </w:rPr>
        <w:t>
      2) жиналыс мүшелерінің саны және тізімі;</w:t>
      </w:r>
    </w:p>
    <w:bookmarkEnd w:id="51"/>
    <w:bookmarkStart w:name="z128" w:id="52"/>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52"/>
    <w:bookmarkStart w:name="z129" w:id="53"/>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53"/>
    <w:bookmarkStart w:name="z130" w:id="54"/>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54"/>
    <w:bookmarkStart w:name="z131" w:id="55"/>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кент әкіміне беріледі.</w:t>
      </w:r>
    </w:p>
    <w:bookmarkEnd w:id="55"/>
    <w:bookmarkStart w:name="z132" w:id="56"/>
    <w:p>
      <w:pPr>
        <w:spacing w:after="0"/>
        <w:ind w:left="0"/>
        <w:jc w:val="both"/>
      </w:pPr>
      <w:r>
        <w:rPr>
          <w:rFonts w:ascii="Times New Roman"/>
          <w:b w:val="false"/>
          <w:i w:val="false"/>
          <w:color w:val="000000"/>
          <w:sz w:val="28"/>
        </w:rPr>
        <w:t>
      13. Жиналыста қабылданған шешімдерді кент әкімі бес жұмыс күні мерзімінде қарайды.</w:t>
      </w:r>
    </w:p>
    <w:bookmarkEnd w:id="56"/>
    <w:bookmarkStart w:name="z133" w:id="57"/>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келіспейтіндігін білдіруге құқылы,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осындай келіспеушілік тудырған мәселелерді қайта талқылау арқылы шешіледі.</w:t>
      </w:r>
    </w:p>
    <w:bookmarkEnd w:id="57"/>
    <w:bookmarkStart w:name="z134" w:id="58"/>
    <w:p>
      <w:pPr>
        <w:spacing w:after="0"/>
        <w:ind w:left="0"/>
        <w:jc w:val="both"/>
      </w:pPr>
      <w:r>
        <w:rPr>
          <w:rFonts w:ascii="Times New Roman"/>
          <w:b w:val="false"/>
          <w:i w:val="false"/>
          <w:color w:val="000000"/>
          <w:sz w:val="28"/>
        </w:rPr>
        <w:t>
      Кент әкімінің келіспеушілігін тудырған мәселелерді шешу мүмкін болмаған жағдайда, мәселені жоғары тұрған әкім тиісті аудан мәслихатының отырысына дейін шешеді.</w:t>
      </w:r>
    </w:p>
    <w:bookmarkEnd w:id="58"/>
    <w:bookmarkStart w:name="z135" w:id="59"/>
    <w:p>
      <w:pPr>
        <w:spacing w:after="0"/>
        <w:ind w:left="0"/>
        <w:jc w:val="both"/>
      </w:pPr>
      <w:r>
        <w:rPr>
          <w:rFonts w:ascii="Times New Roman"/>
          <w:b w:val="false"/>
          <w:i w:val="false"/>
          <w:color w:val="000000"/>
          <w:sz w:val="28"/>
        </w:rPr>
        <w:t>
      14. Кент әкімі аппараты кент әкімнің жиналыс шешімдерін қарау нәтижелерін бес жұмыс күн ішінде жиналыстың мүшелеріне жеткізеді.</w:t>
      </w:r>
    </w:p>
    <w:bookmarkEnd w:id="59"/>
    <w:bookmarkStart w:name="z136" w:id="6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кент әкімі мақұлдаған шешімдердің орындалуын қамтамасыз етеді.</w:t>
      </w:r>
    </w:p>
    <w:bookmarkEnd w:id="60"/>
    <w:bookmarkStart w:name="z137" w:id="61"/>
    <w:p>
      <w:pPr>
        <w:spacing w:after="0"/>
        <w:ind w:left="0"/>
        <w:jc w:val="both"/>
      </w:pPr>
      <w:r>
        <w:rPr>
          <w:rFonts w:ascii="Times New Roman"/>
          <w:b w:val="false"/>
          <w:i w:val="false"/>
          <w:color w:val="000000"/>
          <w:sz w:val="28"/>
        </w:rPr>
        <w:t>
      16. Жиналысты шақыруда қабылданған шешімдерді кент әкімінің аппараты бұқаралық ақпарат құралдары арқылы немесе өзге де тәсілдермен таратады.</w:t>
      </w:r>
    </w:p>
    <w:bookmarkEnd w:id="61"/>
    <w:bookmarkStart w:name="z138" w:id="62"/>
    <w:p>
      <w:pPr>
        <w:spacing w:after="0"/>
        <w:ind w:left="0"/>
        <w:jc w:val="left"/>
      </w:pPr>
      <w:r>
        <w:rPr>
          <w:rFonts w:ascii="Times New Roman"/>
          <w:b/>
          <w:i w:val="false"/>
          <w:color w:val="000000"/>
        </w:rPr>
        <w:t xml:space="preserve"> 4. Жергілікті қоғамдыстық жиналысы шешімдерінің орындалуы бақылау</w:t>
      </w:r>
    </w:p>
    <w:bookmarkEnd w:id="62"/>
    <w:bookmarkStart w:name="z139" w:id="6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3"/>
    <w:bookmarkStart w:name="z140" w:id="6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64"/>
    <w:bookmarkStart w:name="z141" w:id="6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