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9f62d" w14:textId="a09f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2017 жылғы 14 желтоқсандағы № 139-VІ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Атырау облысы Мақат ауданы мәслихатының 2018 жылғы 10 қыркүйектегі № 202-VI шешімі. Атырау облысының Әділет департаментінде 2018 жылғы 26 қыркүйекте № 4240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2018-2020 жылдарға арналған ауданның бюджетін нақтылау туралы ұсынысын қарап, Мақат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Аудандық мәслихаттың 2017 жылғы 14 желтоқсандағы ХХ сессиясының № 139-VІ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4028 санымен тіркелген, 2018 жылғы 12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"3 641 961" сандары "4 103 427" сандарымен ауыстырылсын;</w:t>
      </w:r>
    </w:p>
    <w:bookmarkEnd w:id="2"/>
    <w:bookmarkStart w:name="z9" w:id="3"/>
    <w:p>
      <w:pPr>
        <w:spacing w:after="0"/>
        <w:ind w:left="0"/>
        <w:jc w:val="both"/>
      </w:pPr>
      <w:r>
        <w:rPr>
          <w:rFonts w:ascii="Times New Roman"/>
          <w:b w:val="false"/>
          <w:i w:val="false"/>
          <w:color w:val="000000"/>
          <w:sz w:val="28"/>
        </w:rPr>
        <w:t>
      "1 671 738" сандары "2 133 204"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1" w:id="4"/>
    <w:p>
      <w:pPr>
        <w:spacing w:after="0"/>
        <w:ind w:left="0"/>
        <w:jc w:val="both"/>
      </w:pPr>
      <w:r>
        <w:rPr>
          <w:rFonts w:ascii="Times New Roman"/>
          <w:b w:val="false"/>
          <w:i w:val="false"/>
          <w:color w:val="000000"/>
          <w:sz w:val="28"/>
        </w:rPr>
        <w:t xml:space="preserve">
      "3 744 717" сандары "4 206 183" сандарымен ауыстырылсын. </w:t>
      </w:r>
    </w:p>
    <w:bookmarkEnd w:id="4"/>
    <w:bookmarkStart w:name="z12" w:id="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
    <w:bookmarkStart w:name="z13" w:id="6"/>
    <w:p>
      <w:pPr>
        <w:spacing w:after="0"/>
        <w:ind w:left="0"/>
        <w:jc w:val="both"/>
      </w:pPr>
      <w:r>
        <w:rPr>
          <w:rFonts w:ascii="Times New Roman"/>
          <w:b w:val="false"/>
          <w:i w:val="false"/>
          <w:color w:val="000000"/>
          <w:sz w:val="28"/>
        </w:rPr>
        <w:t>
      3.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(А. Қабдолов) жүктелсін.</w:t>
      </w:r>
    </w:p>
    <w:bookmarkEnd w:id="6"/>
    <w:bookmarkStart w:name="z14" w:id="7"/>
    <w:p>
      <w:pPr>
        <w:spacing w:after="0"/>
        <w:ind w:left="0"/>
        <w:jc w:val="both"/>
      </w:pPr>
      <w:r>
        <w:rPr>
          <w:rFonts w:ascii="Times New Roman"/>
          <w:b w:val="false"/>
          <w:i w:val="false"/>
          <w:color w:val="000000"/>
          <w:sz w:val="28"/>
        </w:rPr>
        <w:t>
      4. Осы шешім 2018 жылдың 1 қаңтарынан бастап қолданысқа енгiзiледi.</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ХХХ сессиясының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10 қыркүйектегі аудандық мәслихаттың № 202-VI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14 желтоксандағы аудандық мәслихаттың № 139-VI шешіміне № 1 қосымша</w:t>
            </w:r>
          </w:p>
        </w:tc>
      </w:tr>
    </w:tbl>
    <w:bookmarkStart w:name="z18" w:id="8"/>
    <w:p>
      <w:pPr>
        <w:spacing w:after="0"/>
        <w:ind w:left="0"/>
        <w:jc w:val="left"/>
      </w:pPr>
      <w:r>
        <w:rPr>
          <w:rFonts w:ascii="Times New Roman"/>
          <w:b/>
          <w:i w:val="false"/>
          <w:color w:val="000000"/>
        </w:rPr>
        <w:t xml:space="preserve"> 2018 жылға арналған аудандық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877"/>
        <w:gridCol w:w="1192"/>
        <w:gridCol w:w="7220"/>
        <w:gridCol w:w="2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4103427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1950105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1487813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1461195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құралдарына салынатын салық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несиелер бойынша сыйақылар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тауарларлы (жұмыстарды, қызметтерді) өткізуден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санкциалар, өндіріп алулар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2832"/>
        <w:gridCol w:w="2465"/>
        <w:gridCol w:w="35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2214"/>
        <w:gridCol w:w="4223"/>
        <w:gridCol w:w="3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1966"/>
        <w:gridCol w:w="2671"/>
        <w:gridCol w:w="1620"/>
        <w:gridCol w:w="4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Cанаты</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9"/>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714"/>
        <w:gridCol w:w="1179"/>
        <w:gridCol w:w="1179"/>
        <w:gridCol w:w="5940"/>
        <w:gridCol w:w="2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4206183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399085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209797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ауқымдағы төтенше жағдайлардың алдын алу және оларды жою</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өоттерінің, сондай-ақ мемлекеттік өртке қарсы қызмет органдарды құрылдмаған елді мекендерде өрттердің алдын алу және оларды сөндіру жөніндегі іс-шаралар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қаіпсіздік, құқықтық, сот, қылмыстық-атқару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жол қозғалысы қауіпсіздігін қамтамасыз ету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2644292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оқыту объектілерін салу және реконструкциялау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609051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білім беру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163931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аумақтақ орталығы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299259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16899</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193921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(биотермилық шұнқырлардың) жұмыс істеуін қамтамасыз 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қойлатын және жойлатын ауру жануарлардың, жануарлардан алынатын өнімдер мен шикізаттың құнын иелеріне өтеуге</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және жер қатынастары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және қала құрылысы бөлімі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инфрақұрылымды дамыту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саңызы бар (ауылдық), қала маңындағы және ауданішілік қатынастар бойынша жолаушылар тасымалдарын субсидиялау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Борышқы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432312</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142230</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272643</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5048"/>
        <w:gridCol w:w="20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несиелер</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3265"/>
        <w:gridCol w:w="25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