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399" w14:textId="5f08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Құрманғазы ауданының су объектілеріндегі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2018 жылғы 14 қыркүйектегі № 286 қаулысы. Атырау облысының Әділет департаментінде 2018 жылғы 8 қазанда № 4253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"Жануарлар дүниесін қорғау, өсімін молайту және пайдалану туралы" Қазақстан Республикасының 2004 жылғы 9 шілдедегі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5-8) тармақшасына сәйкес су объектілерін әуесқойлық (спорттық) балық аулау үшін пайдалану мақсатында,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Құрманғазы ауданының су объектілеріндегі рекреациялық балық аулау аймақтары ортақ су пайдалану талаптарын ескере отырып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2018 жылғы "14" қыркүйектегі № 286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Құрманғазы ауданының су объектілеріндегі рекреациялық балық аулау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Атырау облысы Құрманғазы ауданы әкімдігінің 01.07.2023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еңгізіледі).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Қиғаш ауылдық округіндегі Қиғаш ауылына қарсы, Қиғаш өзенінің сол жағасы бойымен N46040.376/ Е047016/199// координаттарымен, "Кордуан" мекеніне (ескі шіркеу ғимараты) дейінгі учаске N46040.307/ Е047016.304// координаттарымен;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Қиғаш өзенінің оң жағасы бойымен, Көптоғай ауылдық округіндегі Көптоғай ауылының солтүстіктегі соңғы нүктесінен бастап N46036.084// Е048036/935// координаттарымен, ағыс бойымен төмен Балықшы ауылының оңтүстіктегі соңғы нүктесіне дейінгі учаске N46036.240// Е048039.318// координаттарымен;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Шортанбай ауылдық округіндегі Шортанбай ауылының қасында Қиғаш өзенінің сол жағасы бойымен паром өтетін жерден бастап N46036.653// Е048039.134// координаттарымен, "Зимник" өзекшесі арқылы көпірге дейінгі учаске N46035.949// Е048039.556// координаттарымен;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Қиғаш өзенінің сол жағасы бойымен, Шортанбай ауылдық округіндегі Жасталап ауылының қасындағы паром өтетін жерден бастап N46034.043/ Е048040.298/ координаттарымен, Жасталап ауылының оңтүстіктегі соңғы нүктесіне дейінгі учаске N46033,866/ Е048042.041/ координаттарымен;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Қиғаш өзенінің сол жағасы бойымен, Бөкейхан ауылдық округіндегі Бөкейхан ауылының ("Майауыл" елді-мекені) солтүстіктегі соңғы нүктесінен бастап N46033,102/ Е048044,911/ координаттарымен, ағыс бойымен төмен "Дамбы" ұйықтық учаскесінің ойығына дейінгі учаске N46028.818/ Е048049,959/ координаттарымен;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Шароновка өзені бойымен, жол айрығынан бастап N46036,726/ Е048038.746/ координаттарымен, нүктесіне дейінгі учаске N46036.441/ Е048040.552/ координаттарымен;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Шароновка өзені бойымен, Ақкөл ауылдық округі Ақкөл ауылындағы теміржол бекетінің бас тоған имаратынан бастап N46035.800/ Е048059,065/ координаттарымен, Орлы ауылдық округіндегі Шестой елді-мекеніне дейінгі учаске N46034.915/ Е049017.758/ координаттарымен;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Шағырлы өзені бойымен, "Шағырлы" көпірінен бастап N46034.853/ Е048059.903/ координаттарымен, Татар-Телячинский каналымен қосылғанға дейінгі учаске N46030.135/ Е049011.497/ координаттарымен;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Кобяково (Сурхан) өзені бойымен, көпірден бастап N46037.466/ Е049021.203/ координаттарымен, "Дружный" (Конево) көпіріне дейінгі учаске N46036.299/ Е049026.517/ координаттарымен;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Сафон, Амангелді және Бірлік ауылдарының аумақтары шегіндегі балық шаруашылығы су айдындарының учаскелері.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