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3d4df" w14:textId="4e3d4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жергiлiктi маңызы бар балық шаруашылығы су айдындарының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2018 жылғы 6 сәуірдегі № 104 қаулысы. Оңтүстiк Қазақстан облысының Әдiлет департаментiнде 2018 жылғы 27 сәуірде № 4576 болып тiркелдi. Күші жойылды - Түркістан облысы әкiмдiгiнiң 2020 жылғы 1 маусымдағы № 133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01.06.2020 № 133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және 2004 жылғы 9 шілдедегі "Жануарлар дүниесiн қорғау, өсiмiн молайту және пайдалану туралы" Заңының 10-бабының </w:t>
      </w:r>
      <w:r>
        <w:rPr>
          <w:rFonts w:ascii="Times New Roman"/>
          <w:b w:val="false"/>
          <w:i w:val="false"/>
          <w:color w:val="000000"/>
          <w:sz w:val="28"/>
        </w:rPr>
        <w:t>2-тармағы</w:t>
      </w:r>
      <w:r>
        <w:rPr>
          <w:rFonts w:ascii="Times New Roman"/>
          <w:b w:val="false"/>
          <w:i w:val="false"/>
          <w:color w:val="000000"/>
          <w:sz w:val="28"/>
        </w:rPr>
        <w:t xml:space="preserve"> 3)-тармақшасына сәйкес Оңтүстік Қазақстан облысының әкімдігі ҚАУЛЫ ЕТЕДІ:</w:t>
      </w:r>
    </w:p>
    <w:bookmarkStart w:name="z2" w:id="1"/>
    <w:p>
      <w:pPr>
        <w:spacing w:after="0"/>
        <w:ind w:left="0"/>
        <w:jc w:val="both"/>
      </w:pPr>
      <w:r>
        <w:rPr>
          <w:rFonts w:ascii="Times New Roman"/>
          <w:b w:val="false"/>
          <w:i w:val="false"/>
          <w:color w:val="000000"/>
          <w:sz w:val="28"/>
        </w:rPr>
        <w:t xml:space="preserve">
      1. Оңтүстік Қазақстан облысының жергiлiктi маңызы бар балық шаруашылығы су айдындарының тiзбесi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Оңтүстік Қазақстан облысы әкімдігінің 2011 жылғы 25 сәуірдегі </w:t>
      </w:r>
      <w:r>
        <w:rPr>
          <w:rFonts w:ascii="Times New Roman"/>
          <w:b w:val="false"/>
          <w:i w:val="false"/>
          <w:color w:val="000000"/>
          <w:sz w:val="28"/>
        </w:rPr>
        <w:t>№ 90</w:t>
      </w:r>
      <w:r>
        <w:rPr>
          <w:rFonts w:ascii="Times New Roman"/>
          <w:b w:val="false"/>
          <w:i w:val="false"/>
          <w:color w:val="000000"/>
          <w:sz w:val="28"/>
        </w:rPr>
        <w:t xml:space="preserve"> "Жергілікті маңызы бар балық шаруашылығы су айдындарының және (немесе) учаскелерінің тізбесін бекіту туралы" (Нормативтік құқықтық актілерді мемлекеттік тіркеу тізілімінде 2046-нөмірмен тіркелген, 2011 жылғы 24 мамырда "Оңтүстік Қазақстан" газетінде жарияланған) және 2015 жылғы 14 желтоқсандағы </w:t>
      </w:r>
      <w:r>
        <w:rPr>
          <w:rFonts w:ascii="Times New Roman"/>
          <w:b w:val="false"/>
          <w:i w:val="false"/>
          <w:color w:val="000000"/>
          <w:sz w:val="28"/>
        </w:rPr>
        <w:t>№ 395</w:t>
      </w:r>
      <w:r>
        <w:rPr>
          <w:rFonts w:ascii="Times New Roman"/>
          <w:b w:val="false"/>
          <w:i w:val="false"/>
          <w:color w:val="000000"/>
          <w:sz w:val="28"/>
        </w:rPr>
        <w:t xml:space="preserve"> "Жергілікті маңызы бар балық шаруашылығы су айдындарының және (немесе) учаскелерінің тізбесін бекіту туралы" Оңтүстік Қазақстан облысы әкімдігінің 2011 жылғы 25 сәуірдегі № 90 қаулысына өзгеріс енгізу туралы" (Нормативтік құқықтық актілерді мемлекеттік тіркеу тізілімінде 3478-нөмірмен тіркелген, 2015 жылғы 25 желтоқсанда "Оңтүстік Қазақстан" газетінде жарияланған) қаулыларының күші жойылды деп танылсын.</w:t>
      </w:r>
    </w:p>
    <w:bookmarkEnd w:id="2"/>
    <w:bookmarkStart w:name="z4" w:id="3"/>
    <w:p>
      <w:pPr>
        <w:spacing w:after="0"/>
        <w:ind w:left="0"/>
        <w:jc w:val="both"/>
      </w:pPr>
      <w:r>
        <w:rPr>
          <w:rFonts w:ascii="Times New Roman"/>
          <w:b w:val="false"/>
          <w:i w:val="false"/>
          <w:color w:val="000000"/>
          <w:sz w:val="28"/>
        </w:rPr>
        <w:t>
      3. "Оңтүстiк Қазақстан облысы әкімінің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ресми жарияланғаннан кейін Оңтүстік Қазақстан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әкiмiнiң орынбасары Б.С.Жамаловқа жүктелсiн.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Ә.Ш. Өсербаев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 Жамалов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 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Т.К. 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 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2018 жылғы 6 сәуірдегі</w:t>
            </w:r>
            <w:r>
              <w:br/>
            </w:r>
            <w:r>
              <w:rPr>
                <w:rFonts w:ascii="Times New Roman"/>
                <w:b w:val="false"/>
                <w:i w:val="false"/>
                <w:color w:val="000000"/>
                <w:sz w:val="20"/>
              </w:rPr>
              <w:t>№ 104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Оңтүстік Қазақстан облысының жергiлiктi маңызы бар балық шаруашылығы су айдындарының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0"/>
        <w:gridCol w:w="7815"/>
        <w:gridCol w:w="1425"/>
      </w:tblGrid>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айдындарының атауы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Ешкілі көлі</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Ащыкөл көлі</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Байырқұм көлі</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 көлі</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Досан-Қарабас су қоймасы</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су қоймасы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Көкібел су қоймасы</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Ағанай су қоймасы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Рабат су қоймасы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Копытное көлі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Мақтарал ауданы</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Бөген су қоймасы </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 су қоймасы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Теспе су қоймасы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Ақшығанақ көлі</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көлі</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Ақкұм көлі</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көлі</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Көккөл көлі</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Аяқкөл көлі</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Шошқакөл көлдер жүйесі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 көлі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су қоймасы</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Шұқырой су қоймасы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Аққолқа су қоймасы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су қоймасы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Ақсүмбе су қоймасы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Таушаға су қоймасы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Баба-ата су қоймасы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Қызылкөл көлі</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Торлан су қоймасы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Күмісті-1 су қоймасы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Бақырлы су қоймасы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Күмісті-2 су қоймасы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Күркіреуік су қоймасы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Таскенсаз су қоймасы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Сүйіндік су қоймасы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өзені жайылма көлдерімен қоса</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көлі</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көлі</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Камышовое көлі</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Шаршынкөл көлі</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Соркөл көлі</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Тамдыөзек көлі</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көлі</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Тораңғыл көлі</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Көшқорған су қоймасы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су қоймасы</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Ащысу су қоймасы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Шілтер су қоймасы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Лебединная көлі</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Ақберді көлі</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көлі</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Пішентөбе көлі</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Айдаркөл көлі</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Баспанды көлі</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 көлі</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Байшығар көлі</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көлі</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Қалгансыр көлі</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көлі</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жағажай көлі</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Қоссейт көлі (№ 3 бөлімше)</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Ұзыната көлі (№ 5 бөлімше</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көлі (№ 4 бөлімше)</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көлі (№ 5 бөлімше)</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 1 көлі (№ 7 бөлімше)</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 2 көлі (№ 7 бөлімше)</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көлі (№ 8 бөлімше)</w:t>
            </w: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Тоғыс су қоймасы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