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58fb" w14:textId="03758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 Түркістан және Кентау қалаларының шекараларын өзгерту туралы</w:t>
      </w:r>
    </w:p>
    <w:p>
      <w:pPr>
        <w:spacing w:after="0"/>
        <w:ind w:left="0"/>
        <w:jc w:val="both"/>
      </w:pPr>
      <w:r>
        <w:rPr>
          <w:rFonts w:ascii="Times New Roman"/>
          <w:b w:val="false"/>
          <w:i w:val="false"/>
          <w:color w:val="000000"/>
          <w:sz w:val="28"/>
        </w:rPr>
        <w:t>Бірлескен Түркістан облыстық әкімдігінің 2018 жылғы 27 шілдедегі № 221 қаулысы және Түркістан облыстық мәслихатының 2018 жылғы 27 шілдедегі № 28/309-VI шешімі. Түркістан облысының Әділет департаментінде 2018 жылғы 6 тамызда № 4707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әкiмшiлiк-аумақтық құрылысы туралы" 1993 жылғы 8 желтоқсандағы Қазақстан Республикасының Заңының </w:t>
      </w:r>
      <w:r>
        <w:rPr>
          <w:rFonts w:ascii="Times New Roman"/>
          <w:b w:val="false"/>
          <w:i w:val="false"/>
          <w:color w:val="000000"/>
          <w:sz w:val="28"/>
        </w:rPr>
        <w:t>11-бабының</w:t>
      </w:r>
      <w:r>
        <w:rPr>
          <w:rFonts w:ascii="Times New Roman"/>
          <w:b w:val="false"/>
          <w:i w:val="false"/>
          <w:color w:val="000000"/>
          <w:sz w:val="28"/>
        </w:rPr>
        <w:t xml:space="preserve"> 2)-тармақшасына сәйкес Түркістан облысы әкімдігі ҚАУЛЫ ЕТЕДІ және Түркістан облыстық мәслихаты ШЕШІМ ҚАБЫЛДАДЫ:</w:t>
      </w:r>
    </w:p>
    <w:bookmarkEnd w:id="0"/>
    <w:bookmarkStart w:name="z2" w:id="1"/>
    <w:p>
      <w:pPr>
        <w:spacing w:after="0"/>
        <w:ind w:left="0"/>
        <w:jc w:val="both"/>
      </w:pPr>
      <w:r>
        <w:rPr>
          <w:rFonts w:ascii="Times New Roman"/>
          <w:b w:val="false"/>
          <w:i w:val="false"/>
          <w:color w:val="000000"/>
          <w:sz w:val="28"/>
        </w:rPr>
        <w:t>
      1. Осы бірлескен Түркістан облысы әкімдігінің қаулысы мен Түркістан облыстық мәслихатының шешімінің қосымшасына сәйкес Кентау қаласы аумағына Түркістан қаласы аумағынан Шаға, Жаңа - Иқан, Ескі Иқан, Үшқайық, Иассы, Ораңғай, Қарашық, Жүйнек, Бабайқорған, Шорнақ, Жібек жолы, Майдантал ауылдық округтерінің және Ащысай ауылы аумағының айналасында орналасқан жерлерді қоса алғанда жалпы көлемі 721745,0 гектар жерлерін Кентау қаласына қосу жолымен Түркістан және Кентау қалаларының шекаралары өзгертілсін.</w:t>
      </w:r>
    </w:p>
    <w:bookmarkEnd w:id="1"/>
    <w:bookmarkStart w:name="z3" w:id="2"/>
    <w:p>
      <w:pPr>
        <w:spacing w:after="0"/>
        <w:ind w:left="0"/>
        <w:jc w:val="both"/>
      </w:pPr>
      <w:r>
        <w:rPr>
          <w:rFonts w:ascii="Times New Roman"/>
          <w:b w:val="false"/>
          <w:i w:val="false"/>
          <w:color w:val="000000"/>
          <w:sz w:val="28"/>
        </w:rPr>
        <w:t>
      2. "Түркістан облысы әкімінің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бірлескен әкімдіктің қаулысы мен мәслихаттың шешімін аумақтық әділет органында мемлекеттік тіркеуді;</w:t>
      </w:r>
    </w:p>
    <w:p>
      <w:pPr>
        <w:spacing w:after="0"/>
        <w:ind w:left="0"/>
        <w:jc w:val="both"/>
      </w:pPr>
      <w:r>
        <w:rPr>
          <w:rFonts w:ascii="Times New Roman"/>
          <w:b w:val="false"/>
          <w:i w:val="false"/>
          <w:color w:val="000000"/>
          <w:sz w:val="28"/>
        </w:rPr>
        <w:t>
      2) осы бірлескен әкімдіктің қаулысы мен мәслихаттың шешімін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бірлескен әкімдіктің қаулысы мен мәслихаттың шешімін мемлекеттік тіркелген күнінен бастап күнтізбелік он күн ішінде оның көшірмесін ресми жариялау үшін Түркістан облысында таралатын мерзімді басылымдарға жіберуді;</w:t>
      </w:r>
    </w:p>
    <w:p>
      <w:pPr>
        <w:spacing w:after="0"/>
        <w:ind w:left="0"/>
        <w:jc w:val="both"/>
      </w:pPr>
      <w:r>
        <w:rPr>
          <w:rFonts w:ascii="Times New Roman"/>
          <w:b w:val="false"/>
          <w:i w:val="false"/>
          <w:color w:val="000000"/>
          <w:sz w:val="28"/>
        </w:rPr>
        <w:t>
      4) осы бірлескен әкімдіктің қаулысы мен мәслихаттың шешімін Түркістан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бірлескен Түркістан облысы әкімдігінің қаулысы мен Түркістан облыстық мәслихатының шешімінің орындалуын бақылау облыс әкімінің орынбасары Е.Ә.Садырға жүктелсін.</w:t>
      </w:r>
    </w:p>
    <w:bookmarkEnd w:id="3"/>
    <w:bookmarkStart w:name="z5" w:id="4"/>
    <w:p>
      <w:pPr>
        <w:spacing w:after="0"/>
        <w:ind w:left="0"/>
        <w:jc w:val="both"/>
      </w:pPr>
      <w:r>
        <w:rPr>
          <w:rFonts w:ascii="Times New Roman"/>
          <w:b w:val="false"/>
          <w:i w:val="false"/>
          <w:color w:val="000000"/>
          <w:sz w:val="28"/>
        </w:rPr>
        <w:t>
      4. Осы бірлескен Түркістан облысы әкімдігі қаулысы мен Түркістан облыстық мәслихаты шешімі оның алғашқы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Б.Мұсабеков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Қ.Балабиев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Ә.Е.Тұргымбеков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Т.Қ.Сәрсембаев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Е.Қ.Тасжүреков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Түркістан облысы</w:t>
            </w:r>
            <w:r>
              <w:br/>
            </w:r>
            <w:r>
              <w:rPr>
                <w:rFonts w:ascii="Times New Roman"/>
                <w:b w:val="false"/>
                <w:i w:val="false"/>
                <w:color w:val="000000"/>
                <w:sz w:val="20"/>
              </w:rPr>
              <w:t>әкімдігінің 2018 жылғы</w:t>
            </w:r>
            <w:r>
              <w:br/>
            </w:r>
            <w:r>
              <w:rPr>
                <w:rFonts w:ascii="Times New Roman"/>
                <w:b w:val="false"/>
                <w:i w:val="false"/>
                <w:color w:val="000000"/>
                <w:sz w:val="20"/>
              </w:rPr>
              <w:t>27 шілдедегі № 221 қаулысына</w:t>
            </w:r>
            <w:r>
              <w:br/>
            </w:r>
            <w:r>
              <w:rPr>
                <w:rFonts w:ascii="Times New Roman"/>
                <w:b w:val="false"/>
                <w:i w:val="false"/>
                <w:color w:val="000000"/>
                <w:sz w:val="20"/>
              </w:rPr>
              <w:t>және Түркістан областық</w:t>
            </w:r>
            <w:r>
              <w:br/>
            </w:r>
            <w:r>
              <w:rPr>
                <w:rFonts w:ascii="Times New Roman"/>
                <w:b w:val="false"/>
                <w:i w:val="false"/>
                <w:color w:val="000000"/>
                <w:sz w:val="20"/>
              </w:rPr>
              <w:t>мәслихатының 2018 жылғы</w:t>
            </w:r>
            <w:r>
              <w:br/>
            </w:r>
            <w:r>
              <w:rPr>
                <w:rFonts w:ascii="Times New Roman"/>
                <w:b w:val="false"/>
                <w:i w:val="false"/>
                <w:color w:val="000000"/>
                <w:sz w:val="20"/>
              </w:rPr>
              <w:t>27 шілдедегі № 28/309-VI</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Кентау қаласының шекараларына қосылатын Түркістан облысы Түркістан қаласының жерлері бөлігінің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1636"/>
        <w:gridCol w:w="1359"/>
        <w:gridCol w:w="1172"/>
        <w:gridCol w:w="2450"/>
        <w:gridCol w:w="1640"/>
        <w:gridCol w:w="1173"/>
        <w:gridCol w:w="987"/>
        <w:gridCol w:w="1361"/>
      </w:tblGrid>
      <w:tr>
        <w:trPr>
          <w:trHeight w:val="30" w:hRule="atLeast"/>
        </w:trPr>
        <w:tc>
          <w:tcPr>
            <w:tcW w:w="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қаласының шекарасына қосылатын жерлердің алаңы (гектар)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жерлері, (гектар)</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r>
              <w:br/>
            </w:r>
            <w:r>
              <w:rPr>
                <w:rFonts w:ascii="Times New Roman"/>
                <w:b w:val="false"/>
                <w:i w:val="false"/>
                <w:color w:val="000000"/>
                <w:sz w:val="20"/>
              </w:rPr>
              <w:t>
(гектар)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ғарыш қызметі, қорғаныс, ұлттық қауіпсіздік мұқтаждығына және өзге де ауыл шаруашылығы мақсатына арналмаған жерлер (гектар)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жері, сауықтыру рекреациялық және тарихи-мәдени мақсаттағы жерлер (гектар)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қорының жері (гектар)</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жері (гектар)</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(гектар)</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қаласының ауыл округтерінің жерлері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721 745,0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364 918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жиыны: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721 745,0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364 918</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57 827</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