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16d9d" w14:textId="3b16d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облыстық мәслихатының 2016 жылғы 25 ақпандағы № 47/389-V "Мемлекеттік денсаулық сақтау секторы ұйымдарының ауылдық жерде және қала үлгісіндегі кенттерде жұмыс істейтін медицина және фармацевтика қызметкерлеріне коммуналдық қызметтерге және отынға арналған шығыстарды бюджет қаражаты есебінен өтеу мөлшерін белгілеу туралы" шешімінің күші жойылды деп тану туралы</w:t>
      </w:r>
    </w:p>
    <w:p>
      <w:pPr>
        <w:spacing w:after="0"/>
        <w:ind w:left="0"/>
        <w:jc w:val="both"/>
      </w:pPr>
      <w:r>
        <w:rPr>
          <w:rFonts w:ascii="Times New Roman"/>
          <w:b w:val="false"/>
          <w:i w:val="false"/>
          <w:color w:val="000000"/>
          <w:sz w:val="28"/>
        </w:rPr>
        <w:t>Түркістан облыстық мәслихатының 2018 жылғы 12 желтоқсандағы № 33/359-VI шешiмi. Түркістан облысының Әдiлет департаментiнде 2018 жылғы 27 желтоқсанда № 4862 болып тiркелдi</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Республикасының 2016 жылғы 6 сәуірдегі Заңының 27-бабының </w:t>
      </w:r>
      <w:r>
        <w:rPr>
          <w:rFonts w:ascii="Times New Roman"/>
          <w:b w:val="false"/>
          <w:i w:val="false"/>
          <w:color w:val="000000"/>
          <w:sz w:val="28"/>
        </w:rPr>
        <w:t>1-тармағына</w:t>
      </w:r>
      <w:r>
        <w:rPr>
          <w:rFonts w:ascii="Times New Roman"/>
          <w:b w:val="false"/>
          <w:i w:val="false"/>
          <w:color w:val="000000"/>
          <w:sz w:val="28"/>
        </w:rPr>
        <w:t xml:space="preserve"> сәйкес, Түркістан облыстық мәслихаты </w:t>
      </w:r>
      <w:r>
        <w:rPr>
          <w:rFonts w:ascii="Times New Roman"/>
          <w:b/>
          <w:i w:val="false"/>
          <w:color w:val="000000"/>
          <w:sz w:val="28"/>
        </w:rPr>
        <w:t>ШЕШІМ ҚАБЫЛДАДЫҚ:</w:t>
      </w:r>
    </w:p>
    <w:bookmarkEnd w:id="0"/>
    <w:bookmarkStart w:name="z2" w:id="1"/>
    <w:p>
      <w:pPr>
        <w:spacing w:after="0"/>
        <w:ind w:left="0"/>
        <w:jc w:val="both"/>
      </w:pPr>
      <w:r>
        <w:rPr>
          <w:rFonts w:ascii="Times New Roman"/>
          <w:b w:val="false"/>
          <w:i w:val="false"/>
          <w:color w:val="000000"/>
          <w:sz w:val="28"/>
        </w:rPr>
        <w:t xml:space="preserve">
      1. Оңтүстік Қазақстан облыстық мәслихатының 2016 жылғы 25 ақпандағы № 47/389-V "Мемлекеттік денсаулық сақтау секторы ұйымдарының ауылдық жерде және қала үлгісіндегі кенттерде жұмыс істейтін медицина және фармацевтика қызметкерлеріне коммуналдық қызметтерге және отынға арналған шығыстарды бюджет қаражаты есебінен өтеу мөлшерін белгілеу туралы" (Нормативтік құқықтық актілерді мемлекеттік тіркеу тізілімінде 3621-нөмірмен тіркелген, 2016 жылғы 18 наурызда "Оңтүстік Қазақстан"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"Түркістан облыстық мәслихаты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шешімді аумақтық әділет органдарында мемлекеттік тіркеуді;</w:t>
      </w:r>
    </w:p>
    <w:p>
      <w:pPr>
        <w:spacing w:after="0"/>
        <w:ind w:left="0"/>
        <w:jc w:val="both"/>
      </w:pPr>
      <w:r>
        <w:rPr>
          <w:rFonts w:ascii="Times New Roman"/>
          <w:b w:val="false"/>
          <w:i w:val="false"/>
          <w:color w:val="000000"/>
          <w:sz w:val="28"/>
        </w:rPr>
        <w:t>
      2) осы шешімді мемлекеттік тіркеуден өткен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шешімді мемлекеттік тіркелген күннен бастап күнтізбелік он күн ішінде оның көшірмесін ресми жариялау үшін Түркістан облысында таратылатын мерзімді басылымдарға жіберуді;</w:t>
      </w:r>
    </w:p>
    <w:p>
      <w:pPr>
        <w:spacing w:after="0"/>
        <w:ind w:left="0"/>
        <w:jc w:val="both"/>
      </w:pPr>
      <w:r>
        <w:rPr>
          <w:rFonts w:ascii="Times New Roman"/>
          <w:b w:val="false"/>
          <w:i w:val="false"/>
          <w:color w:val="000000"/>
          <w:sz w:val="28"/>
        </w:rPr>
        <w:t>
      4) осы шешімді оны ресми жариялағаннан кейін Түркістан облыстық мәслихатының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Әшіров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Балабиев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