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5b299" w14:textId="3f5b2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Шымкент қаласы әкімі аппаратының, Шымкент қаласындағы аудан әкімі аппараттары мен жергілікті бюджеттен қаржыландырылатын атқарушы органдары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Шымкент қаласы әкiмдiгiнiң 2018 жылғы 6 сәуірдегі № 167 қаулысы. Оңтүстiк Қазақстан облысының Әдiлет департаментiнде 2018 жылғы 27 сәуірде № 4581 болып тiркелдi. Күші жойылды - Шымкент қаласы әкiмдiгiнiң 2018 жылғы 25 қыркүйектегі № 181 қаулысымен</w:t>
      </w:r>
    </w:p>
    <w:p>
      <w:pPr>
        <w:spacing w:after="0"/>
        <w:ind w:left="0"/>
        <w:jc w:val="both"/>
      </w:pPr>
      <w:r>
        <w:rPr>
          <w:rFonts w:ascii="Times New Roman"/>
          <w:b w:val="false"/>
          <w:i w:val="false"/>
          <w:color w:val="ff0000"/>
          <w:sz w:val="28"/>
        </w:rPr>
        <w:t xml:space="preserve">
      Ескерту. Күшi жойылды - Шымкент қаласы әкiмдiгiнiң 25.09.2018 № 181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болып тіркелген,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"Б" корпусындағы Шымкент қаласы әкімі аппаратының, Шымкент қаласындағы аудан әкімі аппараттары мен жергілікті бюджеттен қаржыландырылатын атқарушы органдары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Шымкент қаласы әкімдігінің 2017 жылғы 5 сәуірдегі № 269 "Б" корпусы Шымкент қаласы әкімі аппаратының, Шымкент қаласындағы аудан әкімі аппараттары мен жергілікті бюджеттен қаржыландырылатын атқарушы органдары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4058 болып тіркелген, 2017 жылы 26 сәуірдегі "Шымкент келбеті" газетінде және 2017 жылы 12 мамырда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"Шымкент қаласы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қала әкімі аппаратының басшысы Н.Бадырақовқа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Н.Сауранбаев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әкімдігінің 2018 жылғы</w:t>
            </w:r>
            <w:r>
              <w:br/>
            </w:r>
            <w:r>
              <w:rPr>
                <w:rFonts w:ascii="Times New Roman"/>
                <w:b w:val="false"/>
                <w:i w:val="false"/>
                <w:color w:val="000000"/>
                <w:sz w:val="20"/>
              </w:rPr>
              <w:t>06 сәуірдегі № 167</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"Б" корпусындағы Шымкент қаласы әкімі аппаратының, Шымкент қаласындағы аудан әкімі аппараттары мен жергілікті бюджеттен қаржыландырылатын атқарушы органдары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корпусындағы Шымкент қаласы әкімі аппаратының, Шымкент қаласындағы аудан әкімі аппараттары мен жергілікті бюджеттен қаржыландырылатын атқарушы органдары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корпусындағы Шымкент қаласы әкімі аппаратының, Шымкент қаласындағы аудан әкімі аппараттары мен жергілікті бюджеттен қаржыландырылатын атқарушы органдары мемлекеттік әкімшілік қызметшілерінің (бұдан әрі - "Б" корпусының қызметшілері) қызметін бағалау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Start w:name="z12" w:id="10"/>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0"/>
    <w:bookmarkStart w:name="z13" w:id="11"/>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1"/>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4" w:id="12"/>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2"/>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5" w:id="13"/>
    <w:p>
      <w:pPr>
        <w:spacing w:after="0"/>
        <w:ind w:left="0"/>
        <w:jc w:val="both"/>
      </w:pPr>
      <w:r>
        <w:rPr>
          <w:rFonts w:ascii="Times New Roman"/>
          <w:b w:val="false"/>
          <w:i w:val="false"/>
          <w:color w:val="000000"/>
          <w:sz w:val="28"/>
        </w:rPr>
        <w:t>
      6. Бағалау екі жеке бағыт бойынша жүргізіледі:</w:t>
      </w:r>
    </w:p>
    <w:bookmarkEnd w:id="13"/>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6" w:id="14"/>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14"/>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Start w:name="z17" w:id="15"/>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5"/>
    <w:bookmarkStart w:name="z18" w:id="16"/>
    <w:p>
      <w:pPr>
        <w:spacing w:after="0"/>
        <w:ind w:left="0"/>
        <w:jc w:val="left"/>
      </w:pPr>
      <w:r>
        <w:rPr>
          <w:rFonts w:ascii="Times New Roman"/>
          <w:b/>
          <w:i w:val="false"/>
          <w:color w:val="000000"/>
        </w:rPr>
        <w:t xml:space="preserve"> 2-тарау. НМИ анықтау тәртібі</w:t>
      </w:r>
    </w:p>
    <w:bookmarkEnd w:id="16"/>
    <w:bookmarkStart w:name="z19" w:id="1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17"/>
    <w:bookmarkStart w:name="z20" w:id="18"/>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18"/>
    <w:bookmarkStart w:name="z21" w:id="19"/>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22" w:id="20"/>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Start w:name="z23" w:id="21"/>
    <w:p>
      <w:pPr>
        <w:spacing w:after="0"/>
        <w:ind w:left="0"/>
        <w:jc w:val="both"/>
      </w:pPr>
      <w:r>
        <w:rPr>
          <w:rFonts w:ascii="Times New Roman"/>
          <w:b w:val="false"/>
          <w:i w:val="false"/>
          <w:color w:val="000000"/>
          <w:sz w:val="28"/>
        </w:rPr>
        <w:t>
      13. НМИ:</w:t>
      </w:r>
    </w:p>
    <w:bookmarkEnd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Start w:name="z24" w:id="22"/>
    <w:p>
      <w:pPr>
        <w:spacing w:after="0"/>
        <w:ind w:left="0"/>
        <w:jc w:val="both"/>
      </w:pPr>
      <w:r>
        <w:rPr>
          <w:rFonts w:ascii="Times New Roman"/>
          <w:b w:val="false"/>
          <w:i w:val="false"/>
          <w:color w:val="000000"/>
          <w:sz w:val="28"/>
        </w:rPr>
        <w:t>
      14. НМИ саны 5 құрайды.</w:t>
      </w:r>
    </w:p>
    <w:bookmarkEnd w:id="22"/>
    <w:bookmarkStart w:name="z25" w:id="23"/>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23"/>
    <w:bookmarkStart w:name="z26" w:id="24"/>
    <w:p>
      <w:pPr>
        <w:spacing w:after="0"/>
        <w:ind w:left="0"/>
        <w:jc w:val="left"/>
      </w:pPr>
      <w:r>
        <w:rPr>
          <w:rFonts w:ascii="Times New Roman"/>
          <w:b/>
          <w:i w:val="false"/>
          <w:color w:val="000000"/>
        </w:rPr>
        <w:t xml:space="preserve"> 3-тарау. НМИ жетістігін бағалау тәртібі</w:t>
      </w:r>
    </w:p>
    <w:bookmarkEnd w:id="24"/>
    <w:bookmarkStart w:name="z27" w:id="25"/>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25"/>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8" w:id="26"/>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26"/>
    <w:bookmarkStart w:name="z29" w:id="27"/>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7"/>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0" w:id="2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8"/>
    <w:bookmarkStart w:name="z31" w:id="29"/>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29"/>
    <w:bookmarkStart w:name="z32" w:id="3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30"/>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33" w:id="31"/>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31"/>
    <w:bookmarkStart w:name="z34" w:id="32"/>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32"/>
    <w:bookmarkStart w:name="z35" w:id="33"/>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3"/>
    <w:bookmarkStart w:name="z36" w:id="34"/>
    <w:p>
      <w:pPr>
        <w:spacing w:after="0"/>
        <w:ind w:left="0"/>
        <w:jc w:val="left"/>
      </w:pPr>
      <w:r>
        <w:rPr>
          <w:rFonts w:ascii="Times New Roman"/>
          <w:b/>
          <w:i w:val="false"/>
          <w:color w:val="000000"/>
        </w:rPr>
        <w:t xml:space="preserve"> 4-тарау. Құзыреттерді бағалау тәртібі</w:t>
      </w:r>
    </w:p>
    <w:bookmarkEnd w:id="34"/>
    <w:bookmarkStart w:name="z37" w:id="35"/>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35"/>
    <w:bookmarkStart w:name="z38" w:id="36"/>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36"/>
    <w:bookmarkStart w:name="z39" w:id="37"/>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40" w:id="38"/>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38"/>
    <w:bookmarkStart w:name="z41" w:id="39"/>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39"/>
    <w:bookmarkStart w:name="z42" w:id="40"/>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40"/>
    <w:bookmarkStart w:name="z43" w:id="41"/>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41"/>
    <w:bookmarkStart w:name="z44" w:id="42"/>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2"/>
    <w:bookmarkStart w:name="z45" w:id="43"/>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43"/>
    <w:bookmarkStart w:name="z46" w:id="44"/>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4"/>
    <w:bookmarkStart w:name="z47" w:id="45"/>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45"/>
    <w:bookmarkStart w:name="z48" w:id="46"/>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46"/>
    <w:bookmarkStart w:name="z49" w:id="47"/>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4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Start w:name="z50" w:id="4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1" w:id="4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9"/>
    <w:bookmarkStart w:name="z52" w:id="5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50"/>
    <w:bookmarkStart w:name="z53" w:id="51"/>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51"/>
    <w:bookmarkStart w:name="z54" w:id="5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52"/>
    <w:bookmarkStart w:name="z55" w:id="5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53"/>
    <w:bookmarkStart w:name="z56" w:id="5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5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7" w:id="55"/>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Шымкент қаласындағы аудан</w:t>
            </w:r>
            <w:r>
              <w:br/>
            </w:r>
            <w:r>
              <w:rPr>
                <w:rFonts w:ascii="Times New Roman"/>
                <w:b w:val="false"/>
                <w:i w:val="false"/>
                <w:color w:val="000000"/>
                <w:sz w:val="20"/>
              </w:rPr>
              <w:t>әкімі 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 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жағдайда))_________________________</w:t>
      </w:r>
      <w:r>
        <w:br/>
      </w:r>
      <w:r>
        <w:rPr>
          <w:rFonts w:ascii="Times New Roman"/>
          <w:b w:val="false"/>
          <w:i w:val="false"/>
          <w:color w:val="000000"/>
          <w:sz w:val="28"/>
        </w:rPr>
        <w:t>Қызметшінің лауазымы: _________________________________________________________</w:t>
      </w:r>
      <w:r>
        <w:br/>
      </w:r>
      <w:r>
        <w:rPr>
          <w:rFonts w:ascii="Times New Roman"/>
          <w:b w:val="false"/>
          <w:i w:val="false"/>
          <w:color w:val="000000"/>
          <w:sz w:val="28"/>
        </w:rPr>
        <w:t>Қызметшінің құрылымдық бөлімшесінің атауы:_____________________________________</w:t>
      </w:r>
      <w:r>
        <w:br/>
      </w: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2071"/>
        <w:gridCol w:w="2972"/>
        <w:gridCol w:w="1170"/>
        <w:gridCol w:w="1170"/>
        <w:gridCol w:w="1621"/>
        <w:gridCol w:w="2073"/>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мемлекеттік жоспарлау жүйесінің құжатынан түйінделеді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6044"/>
        <w:gridCol w:w="6256"/>
      </w:tblGrid>
      <w:tr>
        <w:trPr>
          <w:trHeight w:val="30" w:hRule="atLeast"/>
        </w:trPr>
        <w:tc>
          <w:tcPr>
            <w:tcW w:w="6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(тегi, аты-жөнiнің бірінші әріптері) </w:t>
            </w:r>
            <w:r>
              <w:br/>
            </w:r>
            <w:r>
              <w:rPr>
                <w:rFonts w:ascii="Times New Roman"/>
                <w:b w:val="false"/>
                <w:i w:val="false"/>
                <w:color w:val="000000"/>
                <w:sz w:val="20"/>
              </w:rPr>
              <w:t>күнi ________________________</w:t>
            </w:r>
            <w:r>
              <w:br/>
            </w:r>
            <w:r>
              <w:rPr>
                <w:rFonts w:ascii="Times New Roman"/>
                <w:b w:val="false"/>
                <w:i w:val="false"/>
                <w:color w:val="000000"/>
                <w:sz w:val="20"/>
              </w:rPr>
              <w:t>қолы _______________________</w:t>
            </w:r>
          </w:p>
        </w:tc>
        <w:tc>
          <w:tcPr>
            <w:tcW w:w="6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r>
              <w:br/>
            </w:r>
            <w:r>
              <w:rPr>
                <w:rFonts w:ascii="Times New Roman"/>
                <w:b w:val="false"/>
                <w:i w:val="false"/>
                <w:color w:val="000000"/>
                <w:sz w:val="20"/>
              </w:rPr>
              <w:t xml:space="preserve">_____________________________ </w:t>
            </w:r>
            <w:r>
              <w:br/>
            </w:r>
            <w:r>
              <w:rPr>
                <w:rFonts w:ascii="Times New Roman"/>
                <w:b w:val="false"/>
                <w:i/>
                <w:color w:val="000000"/>
                <w:sz w:val="20"/>
              </w:rPr>
              <w:t>(</w:t>
            </w:r>
            <w:r>
              <w:rPr>
                <w:rFonts w:ascii="Times New Roman"/>
                <w:b w:val="false"/>
                <w:i w:val="false"/>
                <w:color w:val="000000"/>
                <w:sz w:val="20"/>
              </w:rPr>
              <w:t>тегi, аты-жөнiнің бірінші әріптері</w:t>
            </w:r>
            <w:r>
              <w:rPr>
                <w:rFonts w:ascii="Times New Roman"/>
                <w:b w:val="false"/>
                <w:i/>
                <w:color w:val="000000"/>
                <w:sz w:val="20"/>
              </w:rPr>
              <w:t xml:space="preserve">) </w:t>
            </w:r>
            <w:r>
              <w:br/>
            </w:r>
            <w:r>
              <w:rPr>
                <w:rFonts w:ascii="Times New Roman"/>
                <w:b w:val="false"/>
                <w:i w:val="false"/>
                <w:color w:val="000000"/>
                <w:sz w:val="20"/>
              </w:rPr>
              <w:t>күнi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Шымкент қаласындағы аудан</w:t>
            </w:r>
            <w:r>
              <w:br/>
            </w:r>
            <w:r>
              <w:rPr>
                <w:rFonts w:ascii="Times New Roman"/>
                <w:b w:val="false"/>
                <w:i w:val="false"/>
                <w:color w:val="000000"/>
                <w:sz w:val="20"/>
              </w:rPr>
              <w:t>әкімі 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r>
        <w:br/>
      </w:r>
      <w:r>
        <w:rPr>
          <w:rFonts w:ascii="Times New Roman"/>
          <w:b w:val="false"/>
          <w:i w:val="false"/>
          <w:color w:val="000000"/>
          <w:sz w:val="28"/>
        </w:rPr>
        <w:t>(Т.А.Ә.,бағаланатын тұлғаның лауазымы)</w:t>
      </w:r>
    </w:p>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715"/>
        <w:gridCol w:w="943"/>
        <w:gridCol w:w="1534"/>
        <w:gridCol w:w="1534"/>
        <w:gridCol w:w="3970"/>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Бағалау нәтижесі ________________________________________</w:t>
      </w:r>
      <w:r>
        <w:br/>
      </w: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Pr>
      <w:tblGrid>
        <w:gridCol w:w="6044"/>
        <w:gridCol w:w="6256"/>
      </w:tblGrid>
      <w:tr>
        <w:trPr>
          <w:trHeight w:val="30" w:hRule="atLeast"/>
        </w:trPr>
        <w:tc>
          <w:tcPr>
            <w:tcW w:w="6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(тегi, аты-жөнi) </w:t>
            </w:r>
            <w:r>
              <w:br/>
            </w:r>
            <w:r>
              <w:rPr>
                <w:rFonts w:ascii="Times New Roman"/>
                <w:b w:val="false"/>
                <w:i w:val="false"/>
                <w:color w:val="000000"/>
                <w:sz w:val="20"/>
              </w:rPr>
              <w:t>күнi ________________________</w:t>
            </w:r>
            <w:r>
              <w:br/>
            </w:r>
            <w:r>
              <w:rPr>
                <w:rFonts w:ascii="Times New Roman"/>
                <w:b w:val="false"/>
                <w:i w:val="false"/>
                <w:color w:val="000000"/>
                <w:sz w:val="20"/>
              </w:rPr>
              <w:t>қолы _______________________</w:t>
            </w:r>
          </w:p>
        </w:tc>
        <w:tc>
          <w:tcPr>
            <w:tcW w:w="6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r>
              <w:br/>
            </w:r>
            <w:r>
              <w:rPr>
                <w:rFonts w:ascii="Times New Roman"/>
                <w:b w:val="false"/>
                <w:i w:val="false"/>
                <w:color w:val="000000"/>
                <w:sz w:val="20"/>
              </w:rPr>
              <w:t xml:space="preserve">_____________________________ </w:t>
            </w:r>
            <w:r>
              <w:br/>
            </w: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r>
              <w:br/>
            </w:r>
            <w:r>
              <w:rPr>
                <w:rFonts w:ascii="Times New Roman"/>
                <w:b w:val="false"/>
                <w:i w:val="false"/>
                <w:color w:val="000000"/>
                <w:sz w:val="20"/>
              </w:rPr>
              <w:t>күнi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Шымкент қаласындағы аудан</w:t>
            </w:r>
            <w:r>
              <w:br/>
            </w:r>
            <w:r>
              <w:rPr>
                <w:rFonts w:ascii="Times New Roman"/>
                <w:b w:val="false"/>
                <w:i w:val="false"/>
                <w:color w:val="000000"/>
                <w:sz w:val="20"/>
              </w:rPr>
              <w:t>әкімі 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w:t>
      </w:r>
      <w:r>
        <w:br/>
      </w:r>
      <w:r>
        <w:rPr>
          <w:rFonts w:ascii="Times New Roman"/>
          <w:b w:val="false"/>
          <w:i w:val="false"/>
          <w:color w:val="000000"/>
          <w:sz w:val="28"/>
        </w:rPr>
        <w:t>жағдайда) _________________________________________________________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Pr>
      <w:tblGrid>
        <w:gridCol w:w="6044"/>
        <w:gridCol w:w="6256"/>
      </w:tblGrid>
      <w:tr>
        <w:trPr>
          <w:trHeight w:val="30" w:hRule="atLeast"/>
        </w:trPr>
        <w:tc>
          <w:tcPr>
            <w:tcW w:w="60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Қызметшi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(тегi, аты-жөнi) </w:t>
            </w:r>
            <w:r>
              <w:br/>
            </w:r>
            <w:r>
              <w:rPr>
                <w:rFonts w:ascii="Times New Roman"/>
                <w:b w:val="false"/>
                <w:i w:val="false"/>
                <w:color w:val="000000"/>
                <w:sz w:val="20"/>
              </w:rPr>
              <w:t>күнi ________________________</w:t>
            </w:r>
            <w:r>
              <w:br/>
            </w:r>
            <w:r>
              <w:rPr>
                <w:rFonts w:ascii="Times New Roman"/>
                <w:b w:val="false"/>
                <w:i w:val="false"/>
                <w:color w:val="000000"/>
                <w:sz w:val="20"/>
              </w:rPr>
              <w:t>қолы _______________________</w:t>
            </w:r>
          </w:p>
        </w:tc>
        <w:tc>
          <w:tcPr>
            <w:tcW w:w="62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Тiкелей басшы </w:t>
            </w:r>
            <w:r>
              <w:br/>
            </w:r>
            <w:r>
              <w:rPr>
                <w:rFonts w:ascii="Times New Roman"/>
                <w:b w:val="false"/>
                <w:i w:val="false"/>
                <w:color w:val="000000"/>
                <w:sz w:val="20"/>
              </w:rPr>
              <w:t xml:space="preserve">_____________________________ </w:t>
            </w:r>
            <w:r>
              <w:br/>
            </w:r>
            <w:r>
              <w:rPr>
                <w:rFonts w:ascii="Times New Roman"/>
                <w:b w:val="false"/>
                <w:i/>
                <w:color w:val="000000"/>
                <w:sz w:val="20"/>
              </w:rPr>
              <w:t>(</w:t>
            </w:r>
            <w:r>
              <w:rPr>
                <w:rFonts w:ascii="Times New Roman"/>
                <w:b w:val="false"/>
                <w:i w:val="false"/>
                <w:color w:val="000000"/>
                <w:sz w:val="20"/>
              </w:rPr>
              <w:t>тегi, аты-жөнi</w:t>
            </w:r>
            <w:r>
              <w:rPr>
                <w:rFonts w:ascii="Times New Roman"/>
                <w:b w:val="false"/>
                <w:i/>
                <w:color w:val="000000"/>
                <w:sz w:val="20"/>
              </w:rPr>
              <w:t xml:space="preserve">) </w:t>
            </w:r>
            <w:r>
              <w:br/>
            </w:r>
            <w:r>
              <w:rPr>
                <w:rFonts w:ascii="Times New Roman"/>
                <w:b w:val="false"/>
                <w:i w:val="false"/>
                <w:color w:val="000000"/>
                <w:sz w:val="20"/>
              </w:rPr>
              <w:t>күнi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Шымкент қаласындағы аудан</w:t>
            </w:r>
            <w:r>
              <w:br/>
            </w:r>
            <w:r>
              <w:rPr>
                <w:rFonts w:ascii="Times New Roman"/>
                <w:b w:val="false"/>
                <w:i w:val="false"/>
                <w:color w:val="000000"/>
                <w:sz w:val="20"/>
              </w:rPr>
              <w:t>әкімі 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150"/>
        <w:gridCol w:w="5577"/>
        <w:gridCol w:w="3843"/>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w:t>
            </w:r>
            <w:r>
              <w:br/>
            </w:r>
            <w:r>
              <w:rPr>
                <w:rFonts w:ascii="Times New Roman"/>
                <w:b w:val="false"/>
                <w:i w:val="false"/>
                <w:color w:val="000000"/>
                <w:sz w:val="20"/>
              </w:rPr>
              <w:t>Е-R-1.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Стратегиялық бағыттарға сәйкес нақты міндеттер қояды және тапсырмалар береді;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Бөлімшенің берілген міндеттерді сапалы және уақытылы орындалуына ұжымды бағыттайды және жағдай жасайды;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жұмысын басымдылығына қарай тиімді ұйымдастырады.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Стратегиялық бағыттарға сәйкес нақты міндеттер қоя алмайды және тапсырмалар бере алмайды;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Берілген міндеттерді сапалы және уақытылы орындалуына ұжымды бағыттамайды және жағдай жасамайды;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жұмысын басымдылығына мән бермей тиімсіз ұйымдастырады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r>
              <w:br/>
            </w:r>
            <w:r>
              <w:rPr>
                <w:rFonts w:ascii="Times New Roman"/>
                <w:b w:val="false"/>
                <w:i w:val="false"/>
                <w:color w:val="000000"/>
                <w:sz w:val="20"/>
              </w:rPr>
              <w:t>Е-3 (құрылымдық бөлімшеснің басшысы)</w:t>
            </w:r>
            <w:r>
              <w:br/>
            </w:r>
            <w:r>
              <w:rPr>
                <w:rFonts w:ascii="Times New Roman"/>
                <w:b w:val="false"/>
                <w:i w:val="false"/>
                <w:color w:val="000000"/>
                <w:sz w:val="20"/>
              </w:rPr>
              <w:t>Е-R-2;</w:t>
            </w:r>
            <w:r>
              <w:br/>
            </w:r>
            <w:r>
              <w:rPr>
                <w:rFonts w:ascii="Times New Roman"/>
                <w:b w:val="false"/>
                <w:i w:val="false"/>
                <w:color w:val="000000"/>
                <w:sz w:val="20"/>
              </w:rPr>
              <w:t>Е-R-3.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Бөлімшенің қызметін жоспарлау мен қамтамасыз етуге қажетті ақпараттарды жинақтап, талдайды және басшылыққа енгізеді;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Қызметкерлердің қойылған міндеттердің орындалуы барысындағы қызметіне бақылау жүргізеді;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жұмысының нәтижелілігін және сапасын қамтамасыз етеді.</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Бөлімшенің қызметін жоспарлау мен қамтамасыз етуге қажетті ақпараттарды жинақтап, талдамайды және басшылыққа енгізбейді;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жеткізуіне ықпал етпейді;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Қызметкерлердің қойылған міндеттердің орындалуына бақылау жүргізбейді;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жұмысының нәтижелілігін және сапасын қамтамасыз етпейді.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r>
              <w:br/>
            </w:r>
            <w:r>
              <w:rPr>
                <w:rFonts w:ascii="Times New Roman"/>
                <w:b w:val="false"/>
                <w:i w:val="false"/>
                <w:color w:val="000000"/>
                <w:sz w:val="20"/>
              </w:rPr>
              <w:t>Е-4;</w:t>
            </w:r>
            <w:r>
              <w:br/>
            </w:r>
            <w:r>
              <w:rPr>
                <w:rFonts w:ascii="Times New Roman"/>
                <w:b w:val="false"/>
                <w:i w:val="false"/>
                <w:color w:val="000000"/>
                <w:sz w:val="20"/>
              </w:rPr>
              <w:t xml:space="preserve">Е-5; </w:t>
            </w:r>
            <w:r>
              <w:br/>
            </w:r>
            <w:r>
              <w:rPr>
                <w:rFonts w:ascii="Times New Roman"/>
                <w:b w:val="false"/>
                <w:i w:val="false"/>
                <w:color w:val="000000"/>
                <w:sz w:val="20"/>
              </w:rPr>
              <w:t>Е-R-4;</w:t>
            </w:r>
            <w:r>
              <w:br/>
            </w:r>
            <w:r>
              <w:rPr>
                <w:rFonts w:ascii="Times New Roman"/>
                <w:b w:val="false"/>
                <w:i w:val="false"/>
                <w:color w:val="000000"/>
                <w:sz w:val="20"/>
              </w:rPr>
              <w:t>Е-R-5.</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Басымдылығына қарай тапсырмаларды маңыздылығы ретімен қояды;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Басшылыққа сапалы құжаттар дайындайды және енгізеді;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Өлшеулі уақыт жағдайында жұмыс жасай алады;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Белгіленген мерзімдерді сақтайды.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Тапсырмаларды жүйесіз орындайды;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Сапасыз құжаттар әзірлейді;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Жедел жұмыс жасамайды;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Белгіленген мерзімдерді сақтамайды.</w:t>
            </w: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Е-1; </w:t>
            </w:r>
            <w:r>
              <w:br/>
            </w:r>
            <w:r>
              <w:rPr>
                <w:rFonts w:ascii="Times New Roman"/>
                <w:b w:val="false"/>
                <w:i w:val="false"/>
                <w:color w:val="000000"/>
                <w:sz w:val="20"/>
              </w:rPr>
              <w:t>Е-R-1.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Қойылған міндеттерге қол жеткізу үшін әрбір қызметкердің әлеуетін пайдаланады;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Басқа бөлімшелермен бірлесіп жоспарды жүзеге асырады және ортақ нәтижеге қол жеткізеді.</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 құзыреті шегінде қызметкерлерді мемлекеттік органдармен және ұйымдармен тиімді қарым-қатынасқа бағдарламайды;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Қойылған міндеттерге қол жеткізу үшін кейбір қызметкердің әлеуетін пайдаланады;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Басқа бөлімшелермен бірлесіп жоспарды жүзеге асыра алмайды және ортақ нәтижеге қол жеткізбейді.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r>
              <w:br/>
            </w:r>
            <w:r>
              <w:rPr>
                <w:rFonts w:ascii="Times New Roman"/>
                <w:b w:val="false"/>
                <w:i w:val="false"/>
                <w:color w:val="000000"/>
                <w:sz w:val="20"/>
              </w:rPr>
              <w:t>Е-3 (құрылымдық бөлімшеснің басшысы)</w:t>
            </w:r>
            <w:r>
              <w:br/>
            </w:r>
            <w:r>
              <w:rPr>
                <w:rFonts w:ascii="Times New Roman"/>
                <w:b w:val="false"/>
                <w:i w:val="false"/>
                <w:color w:val="000000"/>
                <w:sz w:val="20"/>
              </w:rPr>
              <w:t>Е-R-2;</w:t>
            </w:r>
            <w:r>
              <w:br/>
            </w:r>
            <w:r>
              <w:rPr>
                <w:rFonts w:ascii="Times New Roman"/>
                <w:b w:val="false"/>
                <w:i w:val="false"/>
                <w:color w:val="000000"/>
                <w:sz w:val="20"/>
              </w:rPr>
              <w:t>Е-R-3.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Ұжымда сенімді қарым-қатынас орнатады;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Бөлімшенің қоғаммен тиімді жұмысын ұйымдастыру бойынша ұсыныс жасайды;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Бірлесіп жұмыс атқару үшін әріптестерімен тәжірибесімен және білімімен бөліседі;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Әрқайсысының нәтижеге жетуге қосқан үлесін анықтайды.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Ұжымда өзара сенімсіз қарым-қатынас орнатады;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және қоғаммен тиімді жұмыс ұйымдастыру бойынша ұсыныс жасамайды;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Бірлесіп жұмыс атқару үшін әріптестерімен тәжірибесімен және білімімен бөліспейді;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Бағыныстағы тұлғалардың нәтижеге жетуге қосқан үлесін анықтамайды.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r>
              <w:br/>
            </w:r>
            <w:r>
              <w:rPr>
                <w:rFonts w:ascii="Times New Roman"/>
                <w:b w:val="false"/>
                <w:i w:val="false"/>
                <w:color w:val="000000"/>
                <w:sz w:val="20"/>
              </w:rPr>
              <w:t>Е-4;</w:t>
            </w:r>
            <w:r>
              <w:br/>
            </w:r>
            <w:r>
              <w:rPr>
                <w:rFonts w:ascii="Times New Roman"/>
                <w:b w:val="false"/>
                <w:i w:val="false"/>
                <w:color w:val="000000"/>
                <w:sz w:val="20"/>
              </w:rPr>
              <w:t xml:space="preserve">Е-5; </w:t>
            </w:r>
            <w:r>
              <w:br/>
            </w:r>
            <w:r>
              <w:rPr>
                <w:rFonts w:ascii="Times New Roman"/>
                <w:b w:val="false"/>
                <w:i w:val="false"/>
                <w:color w:val="000000"/>
                <w:sz w:val="20"/>
              </w:rPr>
              <w:t>Е-R-4;</w:t>
            </w:r>
            <w:r>
              <w:br/>
            </w:r>
            <w:r>
              <w:rPr>
                <w:rFonts w:ascii="Times New Roman"/>
                <w:b w:val="false"/>
                <w:i w:val="false"/>
                <w:color w:val="000000"/>
                <w:sz w:val="20"/>
              </w:rPr>
              <w:t>Е-R-5.</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Ұжымның жұмысына үлесін қосады және қажет болған жағдайда түсіндірме үшін аса тәжірибелі әріптестеріне жүгінеді;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Талдау барысында пікір алмасады және талқылау нәтижесін ескере отырып, тапсырмаларды орындайды.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Жұмыста тұйықтық ұстанымын білдіреді және түсіндірме үшін аса тәжірибелі әріптестеріне жүгінбейді;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Әріптестерімен мәселелерді талқыламайды</w:t>
            </w: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Е-1; </w:t>
            </w:r>
            <w:r>
              <w:br/>
            </w:r>
            <w:r>
              <w:rPr>
                <w:rFonts w:ascii="Times New Roman"/>
                <w:b w:val="false"/>
                <w:i w:val="false"/>
                <w:color w:val="000000"/>
                <w:sz w:val="20"/>
              </w:rPr>
              <w:t>Е-R-1.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Міндеттерді дұрыс бөле алады;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 барысында мүмкін болатын қауіптер туралы хабарлайды;</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 барысында альтернативті ұсыныс жасайды;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Тиімді және жүйелі шешім қабылдайды;</w:t>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Жеке тәжірибесіне, басқа да маңызды болып табылатын мәліметтерге негізделген шешім қабылдайды.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Бөлімшеде міндеттерді дұрыс бөле алмайды;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Орын алуы мүмкін қауіптер туралы хабарламайды;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 барысында альтернативті ұсыныс жасамайды;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Тиімсіз және жүйесіз шешім қабылдайды;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 барысында тек өзінің жеке тәжірибесіне және көзқарасына сенеді.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r>
              <w:br/>
            </w:r>
            <w:r>
              <w:rPr>
                <w:rFonts w:ascii="Times New Roman"/>
                <w:b w:val="false"/>
                <w:i w:val="false"/>
                <w:color w:val="000000"/>
                <w:sz w:val="20"/>
              </w:rPr>
              <w:t>Е-3 (құрылымдық бөлімшеснің басшысы)</w:t>
            </w:r>
            <w:r>
              <w:br/>
            </w:r>
            <w:r>
              <w:rPr>
                <w:rFonts w:ascii="Times New Roman"/>
                <w:b w:val="false"/>
                <w:i w:val="false"/>
                <w:color w:val="000000"/>
                <w:sz w:val="20"/>
              </w:rPr>
              <w:t>Е-R-2;</w:t>
            </w:r>
            <w:r>
              <w:br/>
            </w:r>
            <w:r>
              <w:rPr>
                <w:rFonts w:ascii="Times New Roman"/>
                <w:b w:val="false"/>
                <w:i w:val="false"/>
                <w:color w:val="000000"/>
                <w:sz w:val="20"/>
              </w:rPr>
              <w:t>Е-R-3.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қызметін ұйымдастыруда тапсырмаларды дұрыс бөле алады;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қабылдауда қажетті ақпараттарды жинауды ұйымдастырады;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қабылдаудағы тәсілдерді ұжыммен талқылайды;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Әртүрлі дереккөздерден алынған мағлұматтарды ескере отырып, мүмкін болатын қауіптерді талдайды және болжамдайды; </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Мүмкін болатын қауіптер мен салдарларды ескере отырып, құзыреті шегінде шешім қабылдайды.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 қызметін ұйымдастыруда тапсырмаларды дұрыс бөле алмайды;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қабылдауда қажетті ақпараттарды жинауды сирек ұйымдастырады;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Әртүрлі дереккөздерден алынған мағлұматтарды ескермейді, мүмкін болатын қауіптерді талдамайды және болжамайды; </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Шешім қабылдау барысында мүмкін болатын қауіптер мен салдарларды ескермейді.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r>
              <w:br/>
            </w:r>
            <w:r>
              <w:rPr>
                <w:rFonts w:ascii="Times New Roman"/>
                <w:b w:val="false"/>
                <w:i w:val="false"/>
                <w:color w:val="000000"/>
                <w:sz w:val="20"/>
              </w:rPr>
              <w:t>Е-4;</w:t>
            </w:r>
            <w:r>
              <w:br/>
            </w:r>
            <w:r>
              <w:rPr>
                <w:rFonts w:ascii="Times New Roman"/>
                <w:b w:val="false"/>
                <w:i w:val="false"/>
                <w:color w:val="000000"/>
                <w:sz w:val="20"/>
              </w:rPr>
              <w:t xml:space="preserve">Е-5; </w:t>
            </w:r>
            <w:r>
              <w:br/>
            </w:r>
            <w:r>
              <w:rPr>
                <w:rFonts w:ascii="Times New Roman"/>
                <w:b w:val="false"/>
                <w:i w:val="false"/>
                <w:color w:val="000000"/>
                <w:sz w:val="20"/>
              </w:rPr>
              <w:t>Е-R-4;</w:t>
            </w:r>
            <w:r>
              <w:br/>
            </w:r>
            <w:r>
              <w:rPr>
                <w:rFonts w:ascii="Times New Roman"/>
                <w:b w:val="false"/>
                <w:i w:val="false"/>
                <w:color w:val="000000"/>
                <w:sz w:val="20"/>
              </w:rPr>
              <w:t>Е-R-5.</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Қажетті мәліметтерді таба алады;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Өзінің пікірін негіздей алады.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Қажетті мәліметтерді таба алмайды;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Негізсіз пікір білдіреді.</w:t>
            </w: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Е-1; </w:t>
            </w:r>
            <w:r>
              <w:br/>
            </w:r>
            <w:r>
              <w:rPr>
                <w:rFonts w:ascii="Times New Roman"/>
                <w:b w:val="false"/>
                <w:i w:val="false"/>
                <w:color w:val="000000"/>
                <w:sz w:val="20"/>
              </w:rPr>
              <w:t>Е-R-1.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Стратегиялық мақсаттар мен басымдылықтарды ескеріп, нақты міндеттер қоя алады;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көрсетудің тиімді әдістерін біледі;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Көрсетілетін қызметтердің қолжетімділігін қамтамасыз етеді;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тұтынушылардың қанағаттанушылығына талдау жүргізеді және қызмет көрсетуді жетілдірудің жолдарын қарастырады.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Стратегиялық мақсаттар мен басымдылықтарды ескермей, нақты емес міндеттер қоя алады;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көрсетудің әдістері туралы шала-шарпы біледі;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Көрсетілетін қызметтердің қолжетімділігін қамтамасыз етпейді;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Көрсетілетін қызмет бойынша тұтынушылардың қанағаттанушылығына талдау жүргізбейді және қызмет көрсетуді жетілдірудің жолдарын қарастырмайды.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r>
              <w:br/>
            </w:r>
            <w:r>
              <w:rPr>
                <w:rFonts w:ascii="Times New Roman"/>
                <w:b w:val="false"/>
                <w:i w:val="false"/>
                <w:color w:val="000000"/>
                <w:sz w:val="20"/>
              </w:rPr>
              <w:t>Е-3 (құрылымдық бөлімшеснің басшысы)</w:t>
            </w:r>
            <w:r>
              <w:br/>
            </w:r>
            <w:r>
              <w:rPr>
                <w:rFonts w:ascii="Times New Roman"/>
                <w:b w:val="false"/>
                <w:i w:val="false"/>
                <w:color w:val="000000"/>
                <w:sz w:val="20"/>
              </w:rPr>
              <w:t>Е-R-2;</w:t>
            </w:r>
            <w:r>
              <w:br/>
            </w:r>
            <w:r>
              <w:rPr>
                <w:rFonts w:ascii="Times New Roman"/>
                <w:b w:val="false"/>
                <w:i w:val="false"/>
                <w:color w:val="000000"/>
                <w:sz w:val="20"/>
              </w:rPr>
              <w:t>Е-R-3.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Сапалы қызмет көрсету жөніндегі жұмыстарды ұйымдастырады және туындаған мәселелерді шешеді;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Кері байланысты қамтамасыз ету мақсатында қанағаттанушылық деңгейін анықтауға жағдай жасайды;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көрсетудің сапасын бақылайды, сондай-ақ жеке үлгі болу арқылы көрсетеді.</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Сапалы қызмет көрсету жөніндегі жұмыстарды ұйымдастырмайды және туындаған мәселелерді шешпейді;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Кері байланысты қамтамасыз ету мақсатында қанағаттанушылық деңгейін анықтауға жағдай жасамайды;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Сапасыз қызмет көрсетуге жол береді, қызықпаушылық білдіреді.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r>
              <w:br/>
            </w:r>
            <w:r>
              <w:rPr>
                <w:rFonts w:ascii="Times New Roman"/>
                <w:b w:val="false"/>
                <w:i w:val="false"/>
                <w:color w:val="000000"/>
                <w:sz w:val="20"/>
              </w:rPr>
              <w:t>Е-4;</w:t>
            </w:r>
            <w:r>
              <w:br/>
            </w:r>
            <w:r>
              <w:rPr>
                <w:rFonts w:ascii="Times New Roman"/>
                <w:b w:val="false"/>
                <w:i w:val="false"/>
                <w:color w:val="000000"/>
                <w:sz w:val="20"/>
              </w:rPr>
              <w:t xml:space="preserve">Е-5; </w:t>
            </w:r>
            <w:r>
              <w:br/>
            </w:r>
            <w:r>
              <w:rPr>
                <w:rFonts w:ascii="Times New Roman"/>
                <w:b w:val="false"/>
                <w:i w:val="false"/>
                <w:color w:val="000000"/>
                <w:sz w:val="20"/>
              </w:rPr>
              <w:t>Е-R-4;</w:t>
            </w:r>
            <w:r>
              <w:br/>
            </w:r>
            <w:r>
              <w:rPr>
                <w:rFonts w:ascii="Times New Roman"/>
                <w:b w:val="false"/>
                <w:i w:val="false"/>
                <w:color w:val="000000"/>
                <w:sz w:val="20"/>
              </w:rPr>
              <w:t>Е-R-5.</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Сыпайы және тілектестікпен қызмет көрсетеді;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Қызмет көрсетуге қанағаттанушылық деңгейін талдайды және оларды жетілдірудің жөнінде ұсыныстар енгізеді; </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көрсету сапасын жақсарту бойынша ұсыныс енгізеді.</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алушыға дөрекілік және немқұрайлылық білдіреді;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Тұтынушының сұрақтары мен мәселелеріне мән бермейді;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көрсету сапасын жақсарту бойынша белсенділік танытпайды.</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Е-1; </w:t>
            </w:r>
            <w:r>
              <w:br/>
            </w:r>
            <w:r>
              <w:rPr>
                <w:rFonts w:ascii="Times New Roman"/>
                <w:b w:val="false"/>
                <w:i w:val="false"/>
                <w:color w:val="000000"/>
                <w:sz w:val="20"/>
              </w:rPr>
              <w:t>Е-R-1.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үнемі түсіндіреді;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Көрсетілетін қызметтер туралы ақпараттандырудың тиімді тәсілін құрастырады.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Көрсетілетін қызметтер туралы ақпараттандырудың тиімсіз тәсілін құрастырады.</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r>
              <w:br/>
            </w:r>
            <w:r>
              <w:rPr>
                <w:rFonts w:ascii="Times New Roman"/>
                <w:b w:val="false"/>
                <w:i w:val="false"/>
                <w:color w:val="000000"/>
                <w:sz w:val="20"/>
              </w:rPr>
              <w:t>Е-3 (құрылымдық бөлімшеснің басшысы)</w:t>
            </w:r>
            <w:r>
              <w:br/>
            </w:r>
            <w:r>
              <w:rPr>
                <w:rFonts w:ascii="Times New Roman"/>
                <w:b w:val="false"/>
                <w:i w:val="false"/>
                <w:color w:val="000000"/>
                <w:sz w:val="20"/>
              </w:rPr>
              <w:t>Е-R-2;</w:t>
            </w:r>
            <w:r>
              <w:br/>
            </w:r>
            <w:r>
              <w:rPr>
                <w:rFonts w:ascii="Times New Roman"/>
                <w:b w:val="false"/>
                <w:i w:val="false"/>
                <w:color w:val="000000"/>
                <w:sz w:val="20"/>
              </w:rPr>
              <w:t>Е-R-3.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Бағыныстағыларды қызмет алушыларды қолжетімді ақпараттандыруға бағдарлайды;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Тұтынушыға ақпараттарды құрметпен және игілікпен жеткізеді;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тұтынушыларының пікірін құрметтейді.</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Бағыныстағылармен қызмет алушыларды ақпараттандыру бойынша жұмыс жүргізбейді;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Тұтынушыға ақпараттарды жеткізбейді немесе немқұрайлы және жақтырмай жеткізеді;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тұтынушыларының пікірін елемейді.</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r>
              <w:br/>
            </w:r>
            <w:r>
              <w:rPr>
                <w:rFonts w:ascii="Times New Roman"/>
                <w:b w:val="false"/>
                <w:i w:val="false"/>
                <w:color w:val="000000"/>
                <w:sz w:val="20"/>
              </w:rPr>
              <w:t>Е-4;</w:t>
            </w:r>
            <w:r>
              <w:br/>
            </w:r>
            <w:r>
              <w:rPr>
                <w:rFonts w:ascii="Times New Roman"/>
                <w:b w:val="false"/>
                <w:i w:val="false"/>
                <w:color w:val="000000"/>
                <w:sz w:val="20"/>
              </w:rPr>
              <w:t xml:space="preserve">Е-5; </w:t>
            </w:r>
            <w:r>
              <w:br/>
            </w:r>
            <w:r>
              <w:rPr>
                <w:rFonts w:ascii="Times New Roman"/>
                <w:b w:val="false"/>
                <w:i w:val="false"/>
                <w:color w:val="000000"/>
                <w:sz w:val="20"/>
              </w:rPr>
              <w:t>Е-R-4;</w:t>
            </w:r>
            <w:r>
              <w:br/>
            </w:r>
            <w:r>
              <w:rPr>
                <w:rFonts w:ascii="Times New Roman"/>
                <w:b w:val="false"/>
                <w:i w:val="false"/>
                <w:color w:val="000000"/>
                <w:sz w:val="20"/>
              </w:rPr>
              <w:t>Е-R-5.</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алушыларды ақпараттандырудың тиімді тәсілдерін қолданады;</w:t>
            </w:r>
            <w:r>
              <w:br/>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Тұтынушыға ақпаратты қолжетімді ауызша және жазбаша түрде жеткізеді;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Көрсетілетін қызметтер туралы ақпаратты уақытылы қабылдай және жібере алады.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алушыларды ақпараттандырудың тиімсіз тәсілдерін қолданады;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Тұтынушыға ақпаратты қолжетімді ауызша және жазбаша түрде жеткізбейді немесе түсініксіз жеткізеді;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Көрсетілетін қызметтер туралы ақпаратты уақытылы қабылдай және жібере аламайды.</w:t>
            </w: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Е-1; </w:t>
            </w:r>
            <w:r>
              <w:br/>
            </w:r>
            <w:r>
              <w:rPr>
                <w:rFonts w:ascii="Times New Roman"/>
                <w:b w:val="false"/>
                <w:i w:val="false"/>
                <w:color w:val="000000"/>
                <w:sz w:val="20"/>
              </w:rPr>
              <w:t>Е-R-1.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Ұжымға жаңа басымдықтарды уақытылы жеткізеді;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Өзгерістерді уақытылы елеу үшін тиімді шаралар қабылдайды;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Бөлімшені тиімді басқарады және ішкі және сыртқы өзгерістер кезінде нәтижеге қол жеткізеді;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Жұмыстың жаңа бағыттарын қолдану бойынша ұсыныстарын талдайды және басшылыққа енгізеді.</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Ұжымға жаңа басымдықтарды жеткізбейді немесе мерзімнен кеш жеткізеді;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Өзгерістерді уақытылы елеу үшін шаралар қабылдамайды немесе тиімсіз шаралар қабылдайды;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Бөлімшені тиімсіз басқарады және ішкі және сыртқы өзгерістер кезінде нәтижеге қол жеткізбейді;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Жұмыстың жаңа бағыттарын қолдану бойынша ұсыныстарын талдамайды және басшылыққа енгізбейді.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r>
              <w:br/>
            </w:r>
            <w:r>
              <w:rPr>
                <w:rFonts w:ascii="Times New Roman"/>
                <w:b w:val="false"/>
                <w:i w:val="false"/>
                <w:color w:val="000000"/>
                <w:sz w:val="20"/>
              </w:rPr>
              <w:t>Е-3 (құрылымдық бөлімшеснің басшысы)</w:t>
            </w:r>
            <w:r>
              <w:br/>
            </w:r>
            <w:r>
              <w:rPr>
                <w:rFonts w:ascii="Times New Roman"/>
                <w:b w:val="false"/>
                <w:i w:val="false"/>
                <w:color w:val="000000"/>
                <w:sz w:val="20"/>
              </w:rPr>
              <w:t>Е-R-2;</w:t>
            </w:r>
            <w:r>
              <w:br/>
            </w:r>
            <w:r>
              <w:rPr>
                <w:rFonts w:ascii="Times New Roman"/>
                <w:b w:val="false"/>
                <w:i w:val="false"/>
                <w:color w:val="000000"/>
                <w:sz w:val="20"/>
              </w:rPr>
              <w:t>Е-R-3.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Жұмыстың жаңа бағыттарын пайдалану жөніндегі ұсыныстарды қарайды және басшылыққа енгізеді;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Болып жатқан өзгерістерге талдау жасайды және жұмысты жақсарту бойынша уақытылы шаралар қабылдайды;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Өзгерістерді дұрыс қабылдауды өзінің үлгі өнегесімен көрсетеді.</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Жұмыстың жаңа бағыттарын пайдалану жөніндегі ұсыныстарды қарамайды және басшылыққа енгізбейді;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Болып жатқан және күтілмеген өзгерістер кезінде өзін-өзі бақыламайды.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r>
              <w:br/>
            </w:r>
            <w:r>
              <w:rPr>
                <w:rFonts w:ascii="Times New Roman"/>
                <w:b w:val="false"/>
                <w:i w:val="false"/>
                <w:color w:val="000000"/>
                <w:sz w:val="20"/>
              </w:rPr>
              <w:t>Е-4;</w:t>
            </w:r>
            <w:r>
              <w:br/>
            </w:r>
            <w:r>
              <w:rPr>
                <w:rFonts w:ascii="Times New Roman"/>
                <w:b w:val="false"/>
                <w:i w:val="false"/>
                <w:color w:val="000000"/>
                <w:sz w:val="20"/>
              </w:rPr>
              <w:t xml:space="preserve">Е-5; </w:t>
            </w:r>
            <w:r>
              <w:br/>
            </w:r>
            <w:r>
              <w:rPr>
                <w:rFonts w:ascii="Times New Roman"/>
                <w:b w:val="false"/>
                <w:i w:val="false"/>
                <w:color w:val="000000"/>
                <w:sz w:val="20"/>
              </w:rPr>
              <w:t>Е-R-4;</w:t>
            </w:r>
            <w:r>
              <w:br/>
            </w:r>
            <w:r>
              <w:rPr>
                <w:rFonts w:ascii="Times New Roman"/>
                <w:b w:val="false"/>
                <w:i w:val="false"/>
                <w:color w:val="000000"/>
                <w:sz w:val="20"/>
              </w:rPr>
              <w:t>Е-R-5.</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Жұмысты жақсарту жөніндегі ұсыныстар енгізеді;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Оларды енгізудің жаңа бағыттары мен әдістерін үйренеді;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Өзгеріс жағдайларында өзін-өзі бақылайды;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Өзгеріс жағдайларында тез бейімделеді.</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Жұмыстың қолданыстағы рәсімдері мен әдістерін ұстанады;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Жаңа бағыттар мен әдістерді зерттеп оларды енгізбейді;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Өзгеріс жағдайларында өзін-өзі бақылай алмайды;</w:t>
            </w:r>
            <w:r>
              <w:br/>
            </w:r>
            <w:r>
              <w:br/>
            </w:r>
            <w:r>
              <w:rPr>
                <w:rFonts w:ascii="Times New Roman"/>
                <w:b w:val="false"/>
                <w:i w:val="false"/>
                <w:color w:val="000000"/>
                <w:sz w:val="20"/>
              </w:rPr>
              <w:t>
</w:t>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Өзгеріс жағдайларында бейімделмейді немесе баяу бейімделеді.</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Е-1; </w:t>
            </w:r>
            <w:r>
              <w:br/>
            </w:r>
            <w:r>
              <w:rPr>
                <w:rFonts w:ascii="Times New Roman"/>
                <w:b w:val="false"/>
                <w:i w:val="false"/>
                <w:color w:val="000000"/>
                <w:sz w:val="20"/>
              </w:rPr>
              <w:t>Е-R-1.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Үлгілі қызметкерлерді жоғарлату туралы ұсыныстарды қарастырып, енгізеді; </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Қызметкерлерді дамыту бойынша жүйелі шараларды қабылдайды;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Әріптестерімен жинақталған тәжірибесімен, білімімен бөліседі, сондай-ақ, олардың даму деңгейін анықтайды; </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Өздігінен дамуға ұмтылысын өзінің жеке үлгісінде көрсетеді. </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Үлгілі қызметкерлерді анықтамайды және оларды жоғарлату туралы ұсыныстарды қарастырмайды;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Қызметкерлерді дамыту бойынша жүйелі шараларды қабылдамайды немесе жүйесіз шараларды қабылдайды;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Әріптестерімен жинақталған тәжірибесімен, білімімен бөліспейді, сондай-ақ, олардың даму деңгейін анықтамайды; </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Өздігінен дамуға ұмтылысын өзінің жеке үлгісінде көрсетуге көңіл бөлмейді.</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r>
              <w:br/>
            </w:r>
            <w:r>
              <w:rPr>
                <w:rFonts w:ascii="Times New Roman"/>
                <w:b w:val="false"/>
                <w:i w:val="false"/>
                <w:color w:val="000000"/>
                <w:sz w:val="20"/>
              </w:rPr>
              <w:t>Е-3 (құрылымдық бөлімшеснің басшысы)</w:t>
            </w:r>
            <w:r>
              <w:br/>
            </w:r>
            <w:r>
              <w:rPr>
                <w:rFonts w:ascii="Times New Roman"/>
                <w:b w:val="false"/>
                <w:i w:val="false"/>
                <w:color w:val="000000"/>
                <w:sz w:val="20"/>
              </w:rPr>
              <w:t>Е-R-2;</w:t>
            </w:r>
            <w:r>
              <w:br/>
            </w:r>
            <w:r>
              <w:rPr>
                <w:rFonts w:ascii="Times New Roman"/>
                <w:b w:val="false"/>
                <w:i w:val="false"/>
                <w:color w:val="000000"/>
                <w:sz w:val="20"/>
              </w:rPr>
              <w:t>Е-R-3.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Бағыныстылардың құзыреттер деңгейін жоғарылату бойынша іс-шаралар ұсынады;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Бағыныстылармен олардың құзыреттерін, оның ішінде дамуды қажет ететін құзыреттерді талқылайды.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Бағыныстылардың құзыреттер деңгейінің жоғарылауына қызығушылық танытпайды;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Мақсатқа жету үшін өзінің және бағыныстыларының құзыреттерін дамытпайды;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Бағыныстылармен олардың құзыреттерін талқыламайды.</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r>
              <w:br/>
            </w:r>
            <w:r>
              <w:rPr>
                <w:rFonts w:ascii="Times New Roman"/>
                <w:b w:val="false"/>
                <w:i w:val="false"/>
                <w:color w:val="000000"/>
                <w:sz w:val="20"/>
              </w:rPr>
              <w:t>Е-4;</w:t>
            </w:r>
            <w:r>
              <w:br/>
            </w:r>
            <w:r>
              <w:rPr>
                <w:rFonts w:ascii="Times New Roman"/>
                <w:b w:val="false"/>
                <w:i w:val="false"/>
                <w:color w:val="000000"/>
                <w:sz w:val="20"/>
              </w:rPr>
              <w:t xml:space="preserve">Е-5; </w:t>
            </w:r>
            <w:r>
              <w:br/>
            </w:r>
            <w:r>
              <w:rPr>
                <w:rFonts w:ascii="Times New Roman"/>
                <w:b w:val="false"/>
                <w:i w:val="false"/>
                <w:color w:val="000000"/>
                <w:sz w:val="20"/>
              </w:rPr>
              <w:t>Е-R-4;</w:t>
            </w:r>
            <w:r>
              <w:br/>
            </w:r>
            <w:r>
              <w:rPr>
                <w:rFonts w:ascii="Times New Roman"/>
                <w:b w:val="false"/>
                <w:i w:val="false"/>
                <w:color w:val="000000"/>
                <w:sz w:val="20"/>
              </w:rPr>
              <w:t>Е-R-5.</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Жаңа білімдер мен технологияларға қызығушылық танытады;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Өздігінен дамуға ұмтылады, жаңа ақпараттар мен оны қолданудың әдістерін ізденеді;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Тәжірибеде тиімділікті арттыратын жаңа дағдыларды қолданады.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Жаңа білімдер мен технологияларға қызығушылық танытпайды;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Өздігінен дамуға ұмтылмайды, жаңа ақпараттар мен оны қолдану әдістерімен қызықпайды.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Өзінде бар дағдылармен шектеледі.</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Е-1; </w:t>
            </w:r>
            <w:r>
              <w:br/>
            </w:r>
            <w:r>
              <w:rPr>
                <w:rFonts w:ascii="Times New Roman"/>
                <w:b w:val="false"/>
                <w:i w:val="false"/>
                <w:color w:val="000000"/>
                <w:sz w:val="20"/>
              </w:rPr>
              <w:t>Е-R-1.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79400" cy="228600"/>
                          </a:xfrm>
                          <a:prstGeom prst="rect">
                            <a:avLst/>
                          </a:prstGeom>
                        </pic:spPr>
                      </pic:pic>
                    </a:graphicData>
                  </a:graphic>
                </wp:inline>
              </w:drawing>
            </w:r>
          </w:p>
          <w:p>
            <w:pPr>
              <w:spacing w:after="0"/>
              <w:ind w:left="0"/>
              <w:jc w:val="both"/>
            </w:pPr>
            <w:r>
              <w:br/>
            </w:r>
            <w:r>
              <w:br/>
            </w:r>
            <w:r>
              <w:rPr>
                <w:rFonts w:ascii="Times New Roman"/>
                <w:b w:val="false"/>
                <w:i w:val="false"/>
                <w:color w:val="000000"/>
                <w:sz w:val="20"/>
              </w:rPr>
              <w:t>
Жұмыскерлермен әдептілік нормалары мен стандарттарының сақталуын қамтамасыз етеді;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Ұжымда мемлекеттік қызметтің әдептілік нормалары мен стандарттарына берілгендік деңгейін дамытады; </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 </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Әдептілік нормалардың бұзылғандығын елеп ескереді және анықтайды;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 </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біріктіреді.</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Жұмыскерлермен әдептілік нормалары мен стандарттарының сақталуын қамтамасыз етпейді;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Мемлекеттік қызмет жолын ұстаушылық әркімнің жеке ісі деп есептейді;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Әдептілік нормалардың бұзылғандығын елеп ескермейді;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Риясыздық, әділдік, адал ниеттілік, сондай-ақ, жеке тұлғаның намысы мен абыройына құрмет танытпайды;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Өзінің бөлімше жұмысының тәжірибесінде ашықтық, шынайылық және әділдікке бағытталған әдеп нормалары мен құндылықтарды біріктірмейді.</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r>
              <w:br/>
            </w:r>
            <w:r>
              <w:rPr>
                <w:rFonts w:ascii="Times New Roman"/>
                <w:b w:val="false"/>
                <w:i w:val="false"/>
                <w:color w:val="000000"/>
                <w:sz w:val="20"/>
              </w:rPr>
              <w:t>Е-3 (құрылымдық бөлімшеснің басшысы)</w:t>
            </w:r>
            <w:r>
              <w:br/>
            </w:r>
            <w:r>
              <w:rPr>
                <w:rFonts w:ascii="Times New Roman"/>
                <w:b w:val="false"/>
                <w:i w:val="false"/>
                <w:color w:val="000000"/>
                <w:sz w:val="20"/>
              </w:rPr>
              <w:t>Е-R-2;</w:t>
            </w:r>
            <w:r>
              <w:br/>
            </w:r>
            <w:r>
              <w:rPr>
                <w:rFonts w:ascii="Times New Roman"/>
                <w:b w:val="false"/>
                <w:i w:val="false"/>
                <w:color w:val="000000"/>
                <w:sz w:val="20"/>
              </w:rPr>
              <w:t>Е-R-3;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Белгіленген стандарттар мен нормалардың, шектеулер мен тиымдардың сақталуын бақылайды;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Ұжымның мүддесін өз мүддесінен жоғары қояды;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Жұмыста табандылық танытады;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Ұжымдағы сыйластық пен сенім ахуалын қалыптастырады;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 </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Ұжымда белгіленген стандарттар мен нормалардың, шектеулер мен тиымдардың орын алуына жол береді;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 мүддесін ұжым мүддесінен жоғары қояды;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Жұмыста табандылық танытпайды;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Ұжымдағы сыйластық пен сенім ахуалын қалыптастырмайды;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Бағыныстылардың іс-әрекетінде шынайылық және әділеттілік принциптерін сақтауды қамтамасыз етпейді;</w:t>
            </w: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r>
              <w:br/>
            </w:r>
            <w:r>
              <w:rPr>
                <w:rFonts w:ascii="Times New Roman"/>
                <w:b w:val="false"/>
                <w:i w:val="false"/>
                <w:color w:val="000000"/>
                <w:sz w:val="20"/>
              </w:rPr>
              <w:t>Е-4;</w:t>
            </w:r>
            <w:r>
              <w:br/>
            </w:r>
            <w:r>
              <w:rPr>
                <w:rFonts w:ascii="Times New Roman"/>
                <w:b w:val="false"/>
                <w:i w:val="false"/>
                <w:color w:val="000000"/>
                <w:sz w:val="20"/>
              </w:rPr>
              <w:t xml:space="preserve">Е-5; </w:t>
            </w:r>
            <w:r>
              <w:br/>
            </w:r>
            <w:r>
              <w:rPr>
                <w:rFonts w:ascii="Times New Roman"/>
                <w:b w:val="false"/>
                <w:i w:val="false"/>
                <w:color w:val="000000"/>
                <w:sz w:val="20"/>
              </w:rPr>
              <w:t>Е-R-4;</w:t>
            </w:r>
            <w:r>
              <w:br/>
            </w:r>
            <w:r>
              <w:rPr>
                <w:rFonts w:ascii="Times New Roman"/>
                <w:b w:val="false"/>
                <w:i w:val="false"/>
                <w:color w:val="000000"/>
                <w:sz w:val="20"/>
              </w:rPr>
              <w:t>Е-R-5.</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Белгіленген әдептілік нормалары мен стандарттарына сүйенеді;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Өзінің жұмысын адал орындайды;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Өзін адал, қарапайым, әділ ұстайды, басқаларға сыпайлылық пен биязылық танытады.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Белгіленген әдептілік нормалары мен стандарттарына сай келмейтін мінез-құлықтар танытады;</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Өзінің жұмысын орындау барысында немқұрайлылық білдіреді;</w:t>
            </w: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Өзін адалсыз, шамданған және басқаларға дөрекілік және менсінбеушілік қасиеттерін танытады. </w:t>
            </w: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Е-1; </w:t>
            </w:r>
            <w:r>
              <w:br/>
            </w:r>
            <w:r>
              <w:rPr>
                <w:rFonts w:ascii="Times New Roman"/>
                <w:b w:val="false"/>
                <w:i w:val="false"/>
                <w:color w:val="000000"/>
                <w:sz w:val="20"/>
              </w:rPr>
              <w:t>Е-R-1.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r>
              <w:br/>
            </w:r>
            <w:r>
              <w:rPr>
                <w:rFonts w:ascii="Times New Roman"/>
                <w:b w:val="false"/>
                <w:i w:val="false"/>
                <w:color w:val="000000"/>
                <w:sz w:val="20"/>
              </w:rPr>
              <w:t>Е-3 (Құрылымдық бөлімшеснің басшысы)</w:t>
            </w:r>
            <w:r>
              <w:br/>
            </w:r>
            <w:r>
              <w:rPr>
                <w:rFonts w:ascii="Times New Roman"/>
                <w:b w:val="false"/>
                <w:i w:val="false"/>
                <w:color w:val="000000"/>
                <w:sz w:val="20"/>
              </w:rPr>
              <w:t>Е-R-2;</w:t>
            </w:r>
            <w:r>
              <w:br/>
            </w:r>
            <w:r>
              <w:rPr>
                <w:rFonts w:ascii="Times New Roman"/>
                <w:b w:val="false"/>
                <w:i w:val="false"/>
                <w:color w:val="000000"/>
                <w:sz w:val="20"/>
              </w:rPr>
              <w:t>Е-R-3.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r>
              <w:br/>
            </w:r>
            <w:r>
              <w:rPr>
                <w:rFonts w:ascii="Times New Roman"/>
                <w:b w:val="false"/>
                <w:i w:val="false"/>
                <w:color w:val="000000"/>
                <w:sz w:val="20"/>
              </w:rPr>
              <w:t>Е-4;</w:t>
            </w:r>
            <w:r>
              <w:br/>
            </w:r>
            <w:r>
              <w:rPr>
                <w:rFonts w:ascii="Times New Roman"/>
                <w:b w:val="false"/>
                <w:i w:val="false"/>
                <w:color w:val="000000"/>
                <w:sz w:val="20"/>
              </w:rPr>
              <w:t xml:space="preserve">Е-5; </w:t>
            </w:r>
            <w:r>
              <w:br/>
            </w:r>
            <w:r>
              <w:rPr>
                <w:rFonts w:ascii="Times New Roman"/>
                <w:b w:val="false"/>
                <w:i w:val="false"/>
                <w:color w:val="000000"/>
                <w:sz w:val="20"/>
              </w:rPr>
              <w:t>Е-R-4;</w:t>
            </w:r>
            <w:r>
              <w:br/>
            </w:r>
            <w:r>
              <w:rPr>
                <w:rFonts w:ascii="Times New Roman"/>
                <w:b w:val="false"/>
                <w:i w:val="false"/>
                <w:color w:val="000000"/>
                <w:sz w:val="20"/>
              </w:rPr>
              <w:t>Е-R-5.</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сабырлықпен қарайды және негізді болған жағдайда, кемшіліктерді жою жөнінде шаралар қабылдайды.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Сынға сабырсыз қарайды және негізді болған жағдайда, кемшіліктерді жою жөнінде шаралар қабылдамайды.</w:t>
            </w: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Е-1; </w:t>
            </w:r>
            <w:r>
              <w:br/>
            </w:r>
            <w:r>
              <w:rPr>
                <w:rFonts w:ascii="Times New Roman"/>
                <w:b w:val="false"/>
                <w:i w:val="false"/>
                <w:color w:val="000000"/>
                <w:sz w:val="20"/>
              </w:rPr>
              <w:t>Е-R-1.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Құрылымдық бөлімшенің қызметін ұйымдастыруды жеке жауапкершілігіне алады.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Құрылымдық бөлімшенің қызметін ұйымдастыру жауапкершілігін басқа лауазымды тұлғаға артады.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r>
              <w:br/>
            </w:r>
            <w:r>
              <w:rPr>
                <w:rFonts w:ascii="Times New Roman"/>
                <w:b w:val="false"/>
                <w:i w:val="false"/>
                <w:color w:val="000000"/>
                <w:sz w:val="20"/>
              </w:rPr>
              <w:t>Е-3 (құрылымдық бөлімшеснің басшысы)</w:t>
            </w:r>
            <w:r>
              <w:br/>
            </w:r>
            <w:r>
              <w:rPr>
                <w:rFonts w:ascii="Times New Roman"/>
                <w:b w:val="false"/>
                <w:i w:val="false"/>
                <w:color w:val="000000"/>
                <w:sz w:val="20"/>
              </w:rPr>
              <w:t>Е-R-2;</w:t>
            </w:r>
            <w:r>
              <w:br/>
            </w:r>
            <w:r>
              <w:rPr>
                <w:rFonts w:ascii="Times New Roman"/>
                <w:b w:val="false"/>
                <w:i w:val="false"/>
                <w:color w:val="000000"/>
                <w:sz w:val="20"/>
              </w:rPr>
              <w:t>Е-R-3.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Құрылымдық бөлімшенің қызметін ұйымдастыруды жеке жауапкершілігіне алады.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Құрылымдық бөлімшенің қызметін ұйымдастыру жауапкершілігін басқа лауазымды тұлғаға артады.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r>
              <w:br/>
            </w:r>
            <w:r>
              <w:rPr>
                <w:rFonts w:ascii="Times New Roman"/>
                <w:b w:val="false"/>
                <w:i w:val="false"/>
                <w:color w:val="000000"/>
                <w:sz w:val="20"/>
              </w:rPr>
              <w:t>Е-4;</w:t>
            </w:r>
            <w:r>
              <w:br/>
            </w:r>
            <w:r>
              <w:rPr>
                <w:rFonts w:ascii="Times New Roman"/>
                <w:b w:val="false"/>
                <w:i w:val="false"/>
                <w:color w:val="000000"/>
                <w:sz w:val="20"/>
              </w:rPr>
              <w:t xml:space="preserve">Е-5; </w:t>
            </w:r>
            <w:r>
              <w:br/>
            </w:r>
            <w:r>
              <w:rPr>
                <w:rFonts w:ascii="Times New Roman"/>
                <w:b w:val="false"/>
                <w:i w:val="false"/>
                <w:color w:val="000000"/>
                <w:sz w:val="20"/>
              </w:rPr>
              <w:t>Е-R-4;</w:t>
            </w:r>
            <w:r>
              <w:br/>
            </w:r>
            <w:r>
              <w:rPr>
                <w:rFonts w:ascii="Times New Roman"/>
                <w:b w:val="false"/>
                <w:i w:val="false"/>
                <w:color w:val="000000"/>
                <w:sz w:val="20"/>
              </w:rPr>
              <w:t>Е-R-5.</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 ісі мен нәтижелері үшін жауаптылықта болады.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Өз ісі мен нәтижелері үшін жауаптылықты басқа тұлғаға артады.</w:t>
            </w:r>
            <w:r>
              <w:br/>
            </w:r>
            <w:r>
              <w:rPr>
                <w:rFonts w:ascii="Times New Roman"/>
                <w:b w:val="false"/>
                <w:i w:val="false"/>
                <w:color w:val="000000"/>
                <w:sz w:val="20"/>
              </w:rPr>
              <w:t>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Е-1; </w:t>
            </w:r>
            <w:r>
              <w:br/>
            </w:r>
            <w:r>
              <w:rPr>
                <w:rFonts w:ascii="Times New Roman"/>
                <w:b w:val="false"/>
                <w:i w:val="false"/>
                <w:color w:val="000000"/>
                <w:sz w:val="20"/>
              </w:rPr>
              <w:t>Е-R-1.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тиімділігін жоғарлатуға бағытталған инновациялық тәсілдер мен шешімдер енгізу жөніндегі ұсыныстарды түзеді және қарастырады.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тиімділігін жоғарлатуға бағытталған инновациялық тәсілдер мен шешімдер енгізу жөніндегі ұсыныстарды әзірлемейді және қарастырмайды.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w:t>
            </w:r>
            <w:r>
              <w:br/>
            </w:r>
            <w:r>
              <w:rPr>
                <w:rFonts w:ascii="Times New Roman"/>
                <w:b w:val="false"/>
                <w:i w:val="false"/>
                <w:color w:val="000000"/>
                <w:sz w:val="20"/>
              </w:rPr>
              <w:t>Е-3 (Құрылымдық бөлімшеснің басшысы)</w:t>
            </w:r>
            <w:r>
              <w:br/>
            </w:r>
            <w:r>
              <w:rPr>
                <w:rFonts w:ascii="Times New Roman"/>
                <w:b w:val="false"/>
                <w:i w:val="false"/>
                <w:color w:val="000000"/>
                <w:sz w:val="20"/>
              </w:rPr>
              <w:t>Е-R-2;</w:t>
            </w:r>
            <w:r>
              <w:br/>
            </w:r>
            <w:r>
              <w:rPr>
                <w:rFonts w:ascii="Times New Roman"/>
                <w:b w:val="false"/>
                <w:i w:val="false"/>
                <w:color w:val="000000"/>
                <w:sz w:val="20"/>
              </w:rPr>
              <w:t>Е-R-3.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тиімділігін жоғарлатуға бағытталған инновациялық тәсілдерін және шешімдерін ендіру бойынша ұсыныстарды талдайды және енгізеді.</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Қызмет тиімділігін жоғарлатуға бағытталған инновациялық тәсілдерін және шешімдерін ендіру бойынша ұсыныстарды талдамайды және енгізбейді.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r>
              <w:br/>
            </w:r>
            <w:r>
              <w:rPr>
                <w:rFonts w:ascii="Times New Roman"/>
                <w:b w:val="false"/>
                <w:i w:val="false"/>
                <w:color w:val="000000"/>
                <w:sz w:val="20"/>
              </w:rPr>
              <w:t>Е-4;</w:t>
            </w:r>
            <w:r>
              <w:br/>
            </w:r>
            <w:r>
              <w:rPr>
                <w:rFonts w:ascii="Times New Roman"/>
                <w:b w:val="false"/>
                <w:i w:val="false"/>
                <w:color w:val="000000"/>
                <w:sz w:val="20"/>
              </w:rPr>
              <w:t xml:space="preserve">Е-5; </w:t>
            </w:r>
            <w:r>
              <w:br/>
            </w:r>
            <w:r>
              <w:rPr>
                <w:rFonts w:ascii="Times New Roman"/>
                <w:b w:val="false"/>
                <w:i w:val="false"/>
                <w:color w:val="000000"/>
                <w:sz w:val="20"/>
              </w:rPr>
              <w:t>Е-R-4;</w:t>
            </w:r>
            <w:r>
              <w:br/>
            </w:r>
            <w:r>
              <w:rPr>
                <w:rFonts w:ascii="Times New Roman"/>
                <w:b w:val="false"/>
                <w:i w:val="false"/>
                <w:color w:val="000000"/>
                <w:sz w:val="20"/>
              </w:rPr>
              <w:t>Е-R-5.</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Ұсыныстар мен бастамаларын енгізеді және өзінің негізгі міндеттерінен басқа қосымша жұмыстарды орындайды.</w:t>
            </w:r>
            <w:r>
              <w:br/>
            </w: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79400" cy="228600"/>
                          </a:xfrm>
                          <a:prstGeom prst="rect">
                            <a:avLst/>
                          </a:prstGeom>
                        </pic:spPr>
                      </pic:pic>
                    </a:graphicData>
                  </a:graphic>
                </wp:inline>
              </w:drawing>
            </w:r>
          </w:p>
          <w:p>
            <w:pPr>
              <w:spacing w:after="0"/>
              <w:ind w:left="0"/>
              <w:jc w:val="both"/>
            </w:pPr>
            <w:r>
              <w:br/>
            </w:r>
            <w:r>
              <w:rPr>
                <w:rFonts w:ascii="Times New Roman"/>
                <w:b w:val="false"/>
                <w:i w:val="false"/>
                <w:color w:val="000000"/>
                <w:sz w:val="20"/>
              </w:rPr>
              <w:t>Ұсыныстар мен бастамаларын енгізбейді және өзінің негізгі міндеттерінен басқа қосымша жұмыстарды орындамайды.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Шымкент қаласындағы аудан</w:t>
            </w:r>
            <w:r>
              <w:br/>
            </w:r>
            <w:r>
              <w:rPr>
                <w:rFonts w:ascii="Times New Roman"/>
                <w:b w:val="false"/>
                <w:i w:val="false"/>
                <w:color w:val="000000"/>
                <w:sz w:val="20"/>
              </w:rPr>
              <w:t>әкімі аппараттары мен жергілікті</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 ___________________________________________________</w:t>
      </w:r>
      <w:r>
        <w:br/>
      </w:r>
      <w:r>
        <w:rPr>
          <w:rFonts w:ascii="Times New Roman"/>
          <w:b w:val="false"/>
          <w:i w:val="false"/>
          <w:color w:val="000000"/>
          <w:sz w:val="28"/>
        </w:rPr>
        <w:t>Тексерілді:</w:t>
      </w:r>
      <w:r>
        <w:br/>
      </w:r>
      <w:r>
        <w:rPr>
          <w:rFonts w:ascii="Times New Roman"/>
          <w:b w:val="false"/>
          <w:i w:val="false"/>
          <w:color w:val="000000"/>
          <w:sz w:val="28"/>
        </w:rPr>
        <w:t xml:space="preserve">Комиссияның хатшысы: __________________________________ Күні: _____________ </w:t>
      </w:r>
      <w:r>
        <w:br/>
      </w:r>
      <w:r>
        <w:rPr>
          <w:rFonts w:ascii="Times New Roman"/>
          <w:b w:val="false"/>
          <w:i w:val="false"/>
          <w:color w:val="000000"/>
          <w:sz w:val="28"/>
        </w:rPr>
        <w:t>(тегі, аты-жөні, қолы)</w:t>
      </w:r>
      <w:r>
        <w:br/>
      </w:r>
      <w:r>
        <w:rPr>
          <w:rFonts w:ascii="Times New Roman"/>
          <w:b w:val="false"/>
          <w:i w:val="false"/>
          <w:color w:val="000000"/>
          <w:sz w:val="28"/>
        </w:rPr>
        <w:t xml:space="preserve">Комиссияның төрағасы: ___________________________________ Күні: ____________ </w:t>
      </w:r>
      <w:r>
        <w:br/>
      </w:r>
      <w:r>
        <w:rPr>
          <w:rFonts w:ascii="Times New Roman"/>
          <w:b w:val="false"/>
          <w:i w:val="false"/>
          <w:color w:val="000000"/>
          <w:sz w:val="28"/>
        </w:rPr>
        <w:t>(тегі, аты-жөні, қолы)</w:t>
      </w:r>
      <w:r>
        <w:br/>
      </w:r>
      <w:r>
        <w:rPr>
          <w:rFonts w:ascii="Times New Roman"/>
          <w:b w:val="false"/>
          <w:i w:val="false"/>
          <w:color w:val="000000"/>
          <w:sz w:val="28"/>
        </w:rPr>
        <w:t xml:space="preserve">Комиссияның мүшесі: ___________________________________ Күні: ______________ </w:t>
      </w:r>
      <w:r>
        <w:br/>
      </w: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header.xml" Type="http://schemas.openxmlformats.org/officeDocument/2006/relationships/header" Id="rId19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