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798f" w14:textId="47f7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2016 жылғы 25 наурыздағы № 6 "Жиналыстар, митингілер, шерулер, пикеттер және демонстрациялар өткізу тәртібін қосымша реттеу туралы" шешімінің күшін жою туралы</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29 наурыздағы № 145 шешiмi. Оңтүстiк Қазақстан облысының Әдiлет департаментiнде 2018 жылғы 17 сәуірде № 4541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қалалық мәслихат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2016 жылғы 25 наурыздағы № 6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3665 нөмірімен тіркелген, 2016 жылғы 9 сәуірдегі "Кентау шұғыласы" газетінде және 2016 жылғы 8 сәуірде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қалаллық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күнтүзбелік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