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21bb" w14:textId="9f32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Кентау қалалық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2018 жылғы 24 мамырдағы № 161 шешiмi. Оңтүстiк Қазақстан облысының Әдiлет департаментiнде 2018 жылғы 12 маусымда № 4631 болып тiркелдi. Күші жойылды - Түркістан облысы Кентау қалалық мәслихатының 2023 жылғы 16 мамырдағы № 19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16.05.2023 № 19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Кентау қалалық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қазақ тілінде өзгеріс енгізілді, орыс тіліндегі мәтіні өзгермейді - Түркістан облысы Кентау қалалық мәслихатының 30.03.2022 </w:t>
      </w:r>
      <w:r>
        <w:rPr>
          <w:rFonts w:ascii="Times New Roman"/>
          <w:b w:val="false"/>
          <w:i w:val="false"/>
          <w:color w:val="000000"/>
          <w:sz w:val="28"/>
        </w:rPr>
        <w:t>№ 131</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Кентау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Кентау қалалық мәслихатының 2017 жылғы 30 наурыздағы № 72 ""Б" корпусы Кентау қалалық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4039 тіркелген, 2017 жылғы 29 сәуірдегі "Кентау Шұғыласы" газетінде және 2017 жылғы 26 сәуірде Қазақстан Республикасы нормативтік-құқықтық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Кентау қаласының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Серікбаев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мамырдағы</w:t>
            </w:r>
            <w:r>
              <w:br/>
            </w:r>
            <w:r>
              <w:rPr>
                <w:rFonts w:ascii="Times New Roman"/>
                <w:b w:val="false"/>
                <w:i w:val="false"/>
                <w:color w:val="000000"/>
                <w:sz w:val="20"/>
              </w:rPr>
              <w:t>№ 161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 корпусы Кентау қалалық мәслихат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Кентау қалалық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Кентау қалалық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Кентау қалалық мәслихатының 30.03.2022 </w:t>
      </w:r>
      <w:r>
        <w:rPr>
          <w:rFonts w:ascii="Times New Roman"/>
          <w:b w:val="false"/>
          <w:i w:val="false"/>
          <w:color w:val="000000"/>
          <w:sz w:val="28"/>
        </w:rPr>
        <w:t>№ 131</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12.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2" w:id="20"/>
    <w:p>
      <w:pPr>
        <w:spacing w:after="0"/>
        <w:ind w:left="0"/>
        <w:jc w:val="both"/>
      </w:pPr>
      <w:r>
        <w:rPr>
          <w:rFonts w:ascii="Times New Roman"/>
          <w:b w:val="false"/>
          <w:i w:val="false"/>
          <w:color w:val="000000"/>
          <w:sz w:val="28"/>
        </w:rPr>
        <w:t>
      13. НМИ саны 5 құрайды.</w:t>
      </w:r>
    </w:p>
    <w:bookmarkEnd w:id="20"/>
    <w:bookmarkStart w:name="z23" w:id="21"/>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Кентау қалалық мәслихатының 30.03.2022 </w:t>
      </w:r>
      <w:r>
        <w:rPr>
          <w:rFonts w:ascii="Times New Roman"/>
          <w:b w:val="false"/>
          <w:i w:val="false"/>
          <w:color w:val="000000"/>
          <w:sz w:val="28"/>
        </w:rPr>
        <w:t>№ 131</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Кентау қалалық мәслихатының 30.03.2022 </w:t>
      </w:r>
      <w:r>
        <w:rPr>
          <w:rFonts w:ascii="Times New Roman"/>
          <w:b w:val="false"/>
          <w:i w:val="false"/>
          <w:color w:val="000000"/>
          <w:sz w:val="28"/>
        </w:rPr>
        <w:t>№ 131</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24 мамырдағы № 161</w:t>
            </w:r>
            <w:r>
              <w:br/>
            </w:r>
            <w:r>
              <w:rPr>
                <w:rFonts w:ascii="Times New Roman"/>
                <w:b w:val="false"/>
                <w:i w:val="false"/>
                <w:color w:val="000000"/>
                <w:sz w:val="20"/>
              </w:rPr>
              <w:t>шешіміне "Б" корпусы мемлекеттік</w:t>
            </w:r>
            <w:r>
              <w:br/>
            </w:r>
            <w:r>
              <w:rPr>
                <w:rFonts w:ascii="Times New Roman"/>
                <w:b w:val="false"/>
                <w:i w:val="false"/>
                <w:color w:val="000000"/>
                <w:sz w:val="20"/>
              </w:rPr>
              <w:t>әкімшілік қызметшетшілерінің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Кентау қалалық мәслихатының 30.03.2022 </w:t>
      </w:r>
      <w:r>
        <w:rPr>
          <w:rFonts w:ascii="Times New Roman"/>
          <w:b w:val="false"/>
          <w:i w:val="false"/>
          <w:color w:val="ff0000"/>
          <w:sz w:val="28"/>
        </w:rPr>
        <w:t>№ 131</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Тұтынушының сұрақтары мен мәселелеріне мән бермейді;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header.xml" Type="http://schemas.openxmlformats.org/officeDocument/2006/relationships/header" Id="rId1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