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a1fb" w14:textId="83da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 іргесіндегі жер учаскелеріне салынатын базалық салық мөлшерлемелері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Түркiстан қалалық мәслихатының 2018 жылғы 19 қарашадағы № 40/202-VI шешiмi. Түркістан облысының Әдiлет департаментiнде 2018 жылғы 23 қарашада № 4804 болып тiркелдi. Күші жойылды - Түркістан облысы Түркiстан қалалық мәслихатының 2024 жылғы 27 маусымдағы № 20/87-VIII шешiмiмен</w:t>
      </w:r>
    </w:p>
    <w:p>
      <w:pPr>
        <w:spacing w:after="0"/>
        <w:ind w:left="0"/>
        <w:jc w:val="both"/>
      </w:pPr>
      <w:r>
        <w:rPr>
          <w:rFonts w:ascii="Times New Roman"/>
          <w:b w:val="false"/>
          <w:i w:val="false"/>
          <w:color w:val="ff0000"/>
          <w:sz w:val="28"/>
        </w:rPr>
        <w:t xml:space="preserve">
      Ескерту. Күші жойылды - Түркістан облысы Түркiстан қалалық мәслихатының 27.06.2024 № 20/87-VIII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505 бабының 2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1. Түркістан қаласы бойынша 1000 шаршы метрден асатын үй іргесіндегі жер учаскелеріне арналған салықтық мөлшерлемелері 1 шаршы метрі үшін 6,0 теңгеден 2,0 теңгеге дейін төмендетілсін.</w:t>
      </w:r>
    </w:p>
    <w:bookmarkEnd w:id="1"/>
    <w:bookmarkStart w:name="z3" w:id="2"/>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Түркістан қалалық маслихатының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Х.Азимов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