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21a86" w14:textId="7f21a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аудандық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Оңтүстiк Қазақстан облысы Бәйдiбек аудандық мәслихатының 2018 жылғы 27 сәуірдегі № 27/164 шешiмi. Оңтүстiк Қазақстан облысының Әдiлет департаментiнде 2018 жылғы 17 мамырда № 4600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нөмірімен тіркелген) сәйкес, Бәйдібек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Бәйдібек аудандық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"Бәйдібек аудандық маслихат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Бәйдібек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Бәйдібек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Тұрғынбаев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Нахипбеков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сәуірдегі № 27/164</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Бәйдібек аудандық, ауылдық округтерінің жергілікті қоғамдастық жиналысының регламенті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Бәйдібек аудандық ауылдық округтерінің жергілікті қоғамдастық жиналысының регламенті (бұдан әрі - </w:t>
      </w:r>
      <w:r>
        <w:rPr>
          <w:rFonts w:ascii="Times New Roman"/>
          <w:b w:val="false"/>
          <w:i w:val="false"/>
          <w:color w:val="000000"/>
          <w:sz w:val="28"/>
        </w:rPr>
        <w:t>Регламент</w:t>
      </w:r>
      <w:r>
        <w:rPr>
          <w:rFonts w:ascii="Times New Roman"/>
          <w:b w:val="false"/>
          <w:i w:val="false"/>
          <w:color w:val="000000"/>
          <w:sz w:val="28"/>
        </w:rPr>
        <w:t xml:space="preserve">) Қазақстан Республикасы Ұлттық экономика министрінің 2017 жылғы 7 тамыздағы № 295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 жиналысының </w:t>
      </w:r>
      <w:r>
        <w:rPr>
          <w:rFonts w:ascii="Times New Roman"/>
          <w:b w:val="false"/>
          <w:i w:val="false"/>
          <w:color w:val="000000"/>
          <w:sz w:val="28"/>
        </w:rPr>
        <w:t>үлгі регламентіне</w:t>
      </w:r>
      <w:r>
        <w:rPr>
          <w:rFonts w:ascii="Times New Roman"/>
          <w:b w:val="false"/>
          <w:i w:val="false"/>
          <w:color w:val="000000"/>
          <w:sz w:val="28"/>
        </w:rPr>
        <w:t xml:space="preserve"> сәйкес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Бәйдібек аудандық мәслихатының 29.10.2021 </w:t>
      </w:r>
      <w:r>
        <w:rPr>
          <w:rFonts w:ascii="Times New Roman"/>
          <w:b w:val="false"/>
          <w:i w:val="false"/>
          <w:color w:val="000000"/>
          <w:sz w:val="28"/>
        </w:rPr>
        <w:t>№ 10/63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 аумақтық бөлініс тұрғындарының басым бөлігінің құқықтары мен заңды мүдделерін қамтамасыз етуге байланысты облыс,аудан, қала, қаладағы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0" w:id="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8"/>
    <w:bookmarkStart w:name="z11" w:id="9"/>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тиісті аумақтық сайлау комиссиясына одан әрі енгізу үшін қала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Бәйдібек аудандық мәслихатының 29.10.2021 </w:t>
      </w:r>
      <w:r>
        <w:rPr>
          <w:rFonts w:ascii="Times New Roman"/>
          <w:b w:val="false"/>
          <w:i w:val="false"/>
          <w:color w:val="000000"/>
          <w:sz w:val="28"/>
        </w:rPr>
        <w:t>№ 10/63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4.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0"/>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3" w:id="11"/>
    <w:p>
      <w:pPr>
        <w:spacing w:after="0"/>
        <w:ind w:left="0"/>
        <w:jc w:val="both"/>
      </w:pPr>
      <w:r>
        <w:rPr>
          <w:rFonts w:ascii="Times New Roman"/>
          <w:b w:val="false"/>
          <w:i w:val="false"/>
          <w:color w:val="000000"/>
          <w:sz w:val="28"/>
        </w:rPr>
        <w:t xml:space="preserve">
      5.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1"/>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Бәйдібек аудандық мәслихатының 29.10.2021 </w:t>
      </w:r>
      <w:r>
        <w:rPr>
          <w:rFonts w:ascii="Times New Roman"/>
          <w:b w:val="false"/>
          <w:i w:val="false"/>
          <w:color w:val="000000"/>
          <w:sz w:val="28"/>
        </w:rPr>
        <w:t>№ 10/63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5" w:id="13"/>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bookmarkEnd w:id="1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6" w:id="14"/>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17" w:id="15"/>
    <w:p>
      <w:pPr>
        <w:spacing w:after="0"/>
        <w:ind w:left="0"/>
        <w:jc w:val="both"/>
      </w:pPr>
      <w:r>
        <w:rPr>
          <w:rFonts w:ascii="Times New Roman"/>
          <w:b w:val="false"/>
          <w:i w:val="false"/>
          <w:color w:val="000000"/>
          <w:sz w:val="28"/>
        </w:rPr>
        <w:t>
      9.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18" w:id="1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19" w:id="1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7"/>
    <w:bookmarkStart w:name="z20" w:id="18"/>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1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қалалық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Бәйдібек аудандық мәслихатының 29.10.2021 </w:t>
      </w:r>
      <w:r>
        <w:rPr>
          <w:rFonts w:ascii="Times New Roman"/>
          <w:b w:val="false"/>
          <w:i w:val="false"/>
          <w:color w:val="000000"/>
          <w:sz w:val="28"/>
        </w:rPr>
        <w:t>№ 10/63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12. Жиналыс қабылдаған шешімдерді ауылдық округ әкімі бес жұмыс күнінен аспайтын мерзімде қарайды.</w:t>
      </w:r>
    </w:p>
    <w:bookmarkEnd w:id="19"/>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мәслихатының отырысында алдын ала талқылаудан соң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Түркістан облысы Бәйдібек аудандық мәслихатының 29.10.2021 </w:t>
      </w:r>
      <w:r>
        <w:rPr>
          <w:rFonts w:ascii="Times New Roman"/>
          <w:b w:val="false"/>
          <w:i w:val="false"/>
          <w:color w:val="000000"/>
          <w:sz w:val="28"/>
        </w:rPr>
        <w:t>№ 10/63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13.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20"/>
    <w:bookmarkStart w:name="z23" w:id="21"/>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1"/>
    <w:bookmarkStart w:name="z24" w:id="22"/>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2"/>
    <w:bookmarkStart w:name="z25" w:id="23"/>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3"/>
    <w:bookmarkStart w:name="z26" w:id="24"/>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24"/>
    <w:bookmarkStart w:name="z27" w:id="25"/>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