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0ed9" w14:textId="0b90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27 желтоқсандағы № 24/139 "2018 – 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2018 жылғы 8 қазандағы № 32/194 шешімі. Түркістан облысының Әділет департаментінде 2018 жылғы 24 қазанда № 4764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және Бәйдібек аудандық мәслихатының 2018 жылғы 17 қыркүйектегі № 30/182 "Бәйдібек аудандық мәслихатының 2017 жылғы 25 желтоқсандағы № 23/128 "2018-2020 жылдарға арналған аудан бюджеті туралы" шешіміне өзгерістер енгізу туралы" Нормативтік құқықтық актілерді мемлекеттік тіркеу тізілімінде № 4737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27 желтоқсандағы № 24/139 "2018-2020 жылдарға арналған ауылдық округтердің бюджеттері туралы" (Нормативтік құқықтық актілерді мемлекеттік тіркеу тізілімінде 4394 нөмірімен тіркелген, 2018 жылғы 3 ақпанда "Алғабас"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Алғабас ауылдық округінің 2018 - 2020 жылдарға арналған бюджеті 1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96541 мың теңге:</w:t>
      </w:r>
    </w:p>
    <w:p>
      <w:pPr>
        <w:spacing w:after="0"/>
        <w:ind w:left="0"/>
        <w:jc w:val="both"/>
      </w:pPr>
      <w:r>
        <w:rPr>
          <w:rFonts w:ascii="Times New Roman"/>
          <w:b w:val="false"/>
          <w:i w:val="false"/>
          <w:color w:val="000000"/>
          <w:sz w:val="28"/>
        </w:rPr>
        <w:t>
      салықтық түсiмдер – 5 260 мың теңге;</w:t>
      </w:r>
    </w:p>
    <w:p>
      <w:pPr>
        <w:spacing w:after="0"/>
        <w:ind w:left="0"/>
        <w:jc w:val="both"/>
      </w:pPr>
      <w:r>
        <w:rPr>
          <w:rFonts w:ascii="Times New Roman"/>
          <w:b w:val="false"/>
          <w:i w:val="false"/>
          <w:color w:val="000000"/>
          <w:sz w:val="28"/>
        </w:rPr>
        <w:t>
      салықтық емес түсiмдер – 124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91157 мың теңге;</w:t>
      </w:r>
    </w:p>
    <w:p>
      <w:pPr>
        <w:spacing w:after="0"/>
        <w:ind w:left="0"/>
        <w:jc w:val="both"/>
      </w:pPr>
      <w:r>
        <w:rPr>
          <w:rFonts w:ascii="Times New Roman"/>
          <w:b w:val="false"/>
          <w:i w:val="false"/>
          <w:color w:val="000000"/>
          <w:sz w:val="28"/>
        </w:rPr>
        <w:t>
      2) шығындар – 96541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"19. Мыңбұлақ ауылдық округінің 2018 - 2020 жылдарға арналған бюджеті 2 қосымшаға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91379 мың теңге:</w:t>
      </w:r>
    </w:p>
    <w:p>
      <w:pPr>
        <w:spacing w:after="0"/>
        <w:ind w:left="0"/>
        <w:jc w:val="both"/>
      </w:pPr>
      <w:r>
        <w:rPr>
          <w:rFonts w:ascii="Times New Roman"/>
          <w:b w:val="false"/>
          <w:i w:val="false"/>
          <w:color w:val="000000"/>
          <w:sz w:val="28"/>
        </w:rPr>
        <w:t>
      салықтық түсiмдер – 4963 мың теңге;</w:t>
      </w:r>
    </w:p>
    <w:p>
      <w:pPr>
        <w:spacing w:after="0"/>
        <w:ind w:left="0"/>
        <w:jc w:val="both"/>
      </w:pPr>
      <w:r>
        <w:rPr>
          <w:rFonts w:ascii="Times New Roman"/>
          <w:b w:val="false"/>
          <w:i w:val="false"/>
          <w:color w:val="000000"/>
          <w:sz w:val="28"/>
        </w:rPr>
        <w:t>
      салықтық емес түсiмдер – 151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86265 мың теңге;</w:t>
      </w:r>
    </w:p>
    <w:p>
      <w:pPr>
        <w:spacing w:after="0"/>
        <w:ind w:left="0"/>
        <w:jc w:val="both"/>
      </w:pPr>
      <w:r>
        <w:rPr>
          <w:rFonts w:ascii="Times New Roman"/>
          <w:b w:val="false"/>
          <w:i w:val="false"/>
          <w:color w:val="000000"/>
          <w:sz w:val="28"/>
        </w:rPr>
        <w:t>
      2) шығындар – 91379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4"/>
    <w:bookmarkStart w:name="z13" w:id="5"/>
    <w:p>
      <w:pPr>
        <w:spacing w:after="0"/>
        <w:ind w:left="0"/>
        <w:jc w:val="both"/>
      </w:pPr>
      <w:r>
        <w:rPr>
          <w:rFonts w:ascii="Times New Roman"/>
          <w:b w:val="false"/>
          <w:i w:val="false"/>
          <w:color w:val="000000"/>
          <w:sz w:val="28"/>
        </w:rPr>
        <w:t>
      "21. Шаян ауылдық округінің 2018 - 2020 жылдарға арналған бюджеті 3 қосымшаға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229837 мың теңге:</w:t>
      </w:r>
    </w:p>
    <w:p>
      <w:pPr>
        <w:spacing w:after="0"/>
        <w:ind w:left="0"/>
        <w:jc w:val="both"/>
      </w:pPr>
      <w:r>
        <w:rPr>
          <w:rFonts w:ascii="Times New Roman"/>
          <w:b w:val="false"/>
          <w:i w:val="false"/>
          <w:color w:val="000000"/>
          <w:sz w:val="28"/>
        </w:rPr>
        <w:t>
      салықтық түсiмдер – 23115 мың теңге;</w:t>
      </w:r>
    </w:p>
    <w:p>
      <w:pPr>
        <w:spacing w:after="0"/>
        <w:ind w:left="0"/>
        <w:jc w:val="both"/>
      </w:pPr>
      <w:r>
        <w:rPr>
          <w:rFonts w:ascii="Times New Roman"/>
          <w:b w:val="false"/>
          <w:i w:val="false"/>
          <w:color w:val="000000"/>
          <w:sz w:val="28"/>
        </w:rPr>
        <w:t>
      салықтық емес түсiмдер – 353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206369 мың теңге;</w:t>
      </w:r>
    </w:p>
    <w:p>
      <w:pPr>
        <w:spacing w:after="0"/>
        <w:ind w:left="0"/>
        <w:jc w:val="both"/>
      </w:pPr>
      <w:r>
        <w:rPr>
          <w:rFonts w:ascii="Times New Roman"/>
          <w:b w:val="false"/>
          <w:i w:val="false"/>
          <w:color w:val="000000"/>
          <w:sz w:val="28"/>
        </w:rPr>
        <w:t>
      2) шығындар – 229 837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6"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31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w:t>
      </w:r>
    </w:p>
    <w:p>
      <w:pPr>
        <w:spacing w:after="0"/>
        <w:ind w:left="0"/>
        <w:jc w:val="both"/>
      </w:pPr>
      <w:r>
        <w:rPr>
          <w:rFonts w:ascii="Times New Roman"/>
          <w:b w:val="false"/>
          <w:i w:val="false"/>
          <w:color w:val="000000"/>
          <w:sz w:val="28"/>
        </w:rPr>
        <w:t>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8" w:id="8"/>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Елеусіз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8 қазандағы</w:t>
            </w:r>
            <w:r>
              <w:br/>
            </w:r>
            <w:r>
              <w:rPr>
                <w:rFonts w:ascii="Times New Roman"/>
                <w:b w:val="false"/>
                <w:i w:val="false"/>
                <w:color w:val="000000"/>
                <w:sz w:val="20"/>
              </w:rPr>
              <w:t>№ 32/194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Алғабас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8 қазандағы</w:t>
            </w:r>
            <w:r>
              <w:br/>
            </w:r>
            <w:r>
              <w:rPr>
                <w:rFonts w:ascii="Times New Roman"/>
                <w:b w:val="false"/>
                <w:i w:val="false"/>
                <w:color w:val="000000"/>
                <w:sz w:val="20"/>
              </w:rPr>
              <w:t>№ 32/194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w:t>
            </w:r>
            <w:r>
              <w:br/>
            </w: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Мыңбұлақ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8 қазандағы</w:t>
            </w:r>
            <w:r>
              <w:br/>
            </w:r>
            <w:r>
              <w:rPr>
                <w:rFonts w:ascii="Times New Roman"/>
                <w:b w:val="false"/>
                <w:i w:val="false"/>
                <w:color w:val="000000"/>
                <w:sz w:val="20"/>
              </w:rPr>
              <w:t>№ 32/194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24/139 шешіміне</w:t>
            </w:r>
            <w:r>
              <w:br/>
            </w: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Шаян ауылдық округінің 2018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