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6a93" w14:textId="5666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2018 жылғы 17 қаңтардағы № 19-206-VI шешiмi. Оңтүстiк Қазақстан облысының Әдiлет департаментiнде 2018 жылғы 25 қаңтарда № 4421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2018 жылғы 11 қантардағы № 155 мәлiмдемесiне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Сарыағаш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мамандарына қажеттілікті ескере отырып, 2018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Қ.Пердекулов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