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80cb" w14:textId="0928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2018 жылғы 21 желтоқсандағы № 32-308-VI шешiмi. Түркістан облысының Әдiлет департаментiнде 2018 жылғы 26 желтоқсанда № 4852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2019-2021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58 488 807 мың теңге:</w:t>
      </w:r>
    </w:p>
    <w:p>
      <w:pPr>
        <w:spacing w:after="0"/>
        <w:ind w:left="0"/>
        <w:jc w:val="both"/>
      </w:pPr>
      <w:r>
        <w:rPr>
          <w:rFonts w:ascii="Times New Roman"/>
          <w:b w:val="false"/>
          <w:i w:val="false"/>
          <w:color w:val="000000"/>
          <w:sz w:val="28"/>
        </w:rPr>
        <w:t>
      салықтық түсімдер – 2 950 047 мың теңге;</w:t>
      </w:r>
    </w:p>
    <w:p>
      <w:pPr>
        <w:spacing w:after="0"/>
        <w:ind w:left="0"/>
        <w:jc w:val="both"/>
      </w:pPr>
      <w:r>
        <w:rPr>
          <w:rFonts w:ascii="Times New Roman"/>
          <w:b w:val="false"/>
          <w:i w:val="false"/>
          <w:color w:val="000000"/>
          <w:sz w:val="28"/>
        </w:rPr>
        <w:t>
      салықтық емес түсімдер – 29 932 мың теңге;</w:t>
      </w:r>
    </w:p>
    <w:p>
      <w:pPr>
        <w:spacing w:after="0"/>
        <w:ind w:left="0"/>
        <w:jc w:val="both"/>
      </w:pPr>
      <w:r>
        <w:rPr>
          <w:rFonts w:ascii="Times New Roman"/>
          <w:b w:val="false"/>
          <w:i w:val="false"/>
          <w:color w:val="000000"/>
          <w:sz w:val="28"/>
        </w:rPr>
        <w:t>
      негізгі капиталды сатудан түсетін түсімдер – 52 819 мың теңге;</w:t>
      </w:r>
    </w:p>
    <w:p>
      <w:pPr>
        <w:spacing w:after="0"/>
        <w:ind w:left="0"/>
        <w:jc w:val="both"/>
      </w:pPr>
      <w:r>
        <w:rPr>
          <w:rFonts w:ascii="Times New Roman"/>
          <w:b w:val="false"/>
          <w:i w:val="false"/>
          <w:color w:val="000000"/>
          <w:sz w:val="28"/>
        </w:rPr>
        <w:t>
      трансферттер түсімі – 55 456 009 мың теңге;</w:t>
      </w:r>
    </w:p>
    <w:p>
      <w:pPr>
        <w:spacing w:after="0"/>
        <w:ind w:left="0"/>
        <w:jc w:val="both"/>
      </w:pPr>
      <w:r>
        <w:rPr>
          <w:rFonts w:ascii="Times New Roman"/>
          <w:b w:val="false"/>
          <w:i w:val="false"/>
          <w:color w:val="000000"/>
          <w:sz w:val="28"/>
        </w:rPr>
        <w:t>
      2) шығындар – 58 707 761 мың теңге;</w:t>
      </w:r>
    </w:p>
    <w:p>
      <w:pPr>
        <w:spacing w:after="0"/>
        <w:ind w:left="0"/>
        <w:jc w:val="both"/>
      </w:pPr>
      <w:r>
        <w:rPr>
          <w:rFonts w:ascii="Times New Roman"/>
          <w:b w:val="false"/>
          <w:i w:val="false"/>
          <w:color w:val="000000"/>
          <w:sz w:val="28"/>
        </w:rPr>
        <w:t>
      3) таза бюджеттік кредиттеу – 25 867 мың теңге:</w:t>
      </w:r>
    </w:p>
    <w:p>
      <w:pPr>
        <w:spacing w:after="0"/>
        <w:ind w:left="0"/>
        <w:jc w:val="both"/>
      </w:pPr>
      <w:r>
        <w:rPr>
          <w:rFonts w:ascii="Times New Roman"/>
          <w:b w:val="false"/>
          <w:i w:val="false"/>
          <w:color w:val="000000"/>
          <w:sz w:val="28"/>
        </w:rPr>
        <w:t>
      бюджеттік кредиттер – 75 750 мың теңге;</w:t>
      </w:r>
    </w:p>
    <w:p>
      <w:pPr>
        <w:spacing w:after="0"/>
        <w:ind w:left="0"/>
        <w:jc w:val="both"/>
      </w:pPr>
      <w:r>
        <w:rPr>
          <w:rFonts w:ascii="Times New Roman"/>
          <w:b w:val="false"/>
          <w:i w:val="false"/>
          <w:color w:val="000000"/>
          <w:sz w:val="28"/>
        </w:rPr>
        <w:t>
      бюджеттік кредиттерді өтеу – 49 883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- 244 821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244 821 мың теңге:</w:t>
      </w:r>
    </w:p>
    <w:p>
      <w:pPr>
        <w:spacing w:after="0"/>
        <w:ind w:left="0"/>
        <w:jc w:val="both"/>
      </w:pPr>
      <w:r>
        <w:rPr>
          <w:rFonts w:ascii="Times New Roman"/>
          <w:b w:val="false"/>
          <w:i w:val="false"/>
          <w:color w:val="000000"/>
          <w:sz w:val="28"/>
        </w:rPr>
        <w:t>
      қарыздар түсімі – 75 750 мың теңге;</w:t>
      </w:r>
    </w:p>
    <w:p>
      <w:pPr>
        <w:spacing w:after="0"/>
        <w:ind w:left="0"/>
        <w:jc w:val="both"/>
      </w:pPr>
      <w:r>
        <w:rPr>
          <w:rFonts w:ascii="Times New Roman"/>
          <w:b w:val="false"/>
          <w:i w:val="false"/>
          <w:color w:val="000000"/>
          <w:sz w:val="28"/>
        </w:rPr>
        <w:t>
      қарыздарды өтеу – 49 883 мың теңге;</w:t>
      </w:r>
    </w:p>
    <w:p>
      <w:pPr>
        <w:spacing w:after="0"/>
        <w:ind w:left="0"/>
        <w:jc w:val="both"/>
      </w:pPr>
      <w:r>
        <w:rPr>
          <w:rFonts w:ascii="Times New Roman"/>
          <w:b w:val="false"/>
          <w:i w:val="false"/>
          <w:color w:val="000000"/>
          <w:sz w:val="28"/>
        </w:rPr>
        <w:t>
      бюджет қаражатының пайдаланылатын қалдықтары – 218 954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26.12.2019 </w:t>
      </w:r>
      <w:r>
        <w:rPr>
          <w:rFonts w:ascii="Times New Roman"/>
          <w:b w:val="false"/>
          <w:i w:val="false"/>
          <w:color w:val="000000"/>
          <w:sz w:val="28"/>
        </w:rPr>
        <w:t>№ 47-431-VI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облыстық бюджетке аудандық бюджеттен төлем көзінен салық салынатын табыстардан ұсталатын жеке табыс салығы 55 пайыз, әлеуметтік салықтан 50 пайыз және төлем көзінен салық салынбатын шетелдік азаматтар табыстарынан ұсталатын жеке табыс салығы 50 пайыз 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2019 жылы облыстық бюджеттен ауданның бюджетіне берілетін бюджеттік субвенция көлемі – 31 507 073 мың теңге болып белгіленсін.</w:t>
      </w:r>
    </w:p>
    <w:bookmarkEnd w:id="3"/>
    <w:bookmarkStart w:name="z5" w:id="4"/>
    <w:p>
      <w:pPr>
        <w:spacing w:after="0"/>
        <w:ind w:left="0"/>
        <w:jc w:val="both"/>
      </w:pPr>
      <w:r>
        <w:rPr>
          <w:rFonts w:ascii="Times New Roman"/>
          <w:b w:val="false"/>
          <w:i w:val="false"/>
          <w:color w:val="000000"/>
          <w:sz w:val="28"/>
        </w:rPr>
        <w:t>
      4. 2019 жылға аудандық бюджеттен ауылдық округтер бюджеттеріне берілетін субвенциялар мөлшерінің жалпы сомасы 5 172 915,0 мың теңге болып қарастырылсын, оның ішінде:</w:t>
      </w:r>
    </w:p>
    <w:bookmarkEnd w:id="4"/>
    <w:p>
      <w:pPr>
        <w:spacing w:after="0"/>
        <w:ind w:left="0"/>
        <w:jc w:val="both"/>
      </w:pPr>
      <w:r>
        <w:rPr>
          <w:rFonts w:ascii="Times New Roman"/>
          <w:b w:val="false"/>
          <w:i w:val="false"/>
          <w:color w:val="000000"/>
          <w:sz w:val="28"/>
        </w:rPr>
        <w:t>
      Жемісті ауылдық округіне 117 055 мың теңге;</w:t>
      </w:r>
    </w:p>
    <w:p>
      <w:pPr>
        <w:spacing w:after="0"/>
        <w:ind w:left="0"/>
        <w:jc w:val="both"/>
      </w:pPr>
      <w:r>
        <w:rPr>
          <w:rFonts w:ascii="Times New Roman"/>
          <w:b w:val="false"/>
          <w:i w:val="false"/>
          <w:color w:val="000000"/>
          <w:sz w:val="28"/>
        </w:rPr>
        <w:t>
      Қызылжар ауылдық округіне 251 751 мың теңге;</w:t>
      </w:r>
    </w:p>
    <w:p>
      <w:pPr>
        <w:spacing w:after="0"/>
        <w:ind w:left="0"/>
        <w:jc w:val="both"/>
      </w:pPr>
      <w:r>
        <w:rPr>
          <w:rFonts w:ascii="Times New Roman"/>
          <w:b w:val="false"/>
          <w:i w:val="false"/>
          <w:color w:val="000000"/>
          <w:sz w:val="28"/>
        </w:rPr>
        <w:t>
      Дарбаза ауылдық округіне 75 022 мың теңге;</w:t>
      </w:r>
    </w:p>
    <w:p>
      <w:pPr>
        <w:spacing w:after="0"/>
        <w:ind w:left="0"/>
        <w:jc w:val="both"/>
      </w:pPr>
      <w:r>
        <w:rPr>
          <w:rFonts w:ascii="Times New Roman"/>
          <w:b w:val="false"/>
          <w:i w:val="false"/>
          <w:color w:val="000000"/>
          <w:sz w:val="28"/>
        </w:rPr>
        <w:t>
      Жібек-жолы ауылдық округіне 346 052 мың теңге;</w:t>
      </w:r>
    </w:p>
    <w:p>
      <w:pPr>
        <w:spacing w:after="0"/>
        <w:ind w:left="0"/>
        <w:jc w:val="both"/>
      </w:pPr>
      <w:r>
        <w:rPr>
          <w:rFonts w:ascii="Times New Roman"/>
          <w:b w:val="false"/>
          <w:i w:val="false"/>
          <w:color w:val="000000"/>
          <w:sz w:val="28"/>
        </w:rPr>
        <w:t>
      Құркелес ауылдық округіне 842 000 мың теңге;</w:t>
      </w:r>
    </w:p>
    <w:p>
      <w:pPr>
        <w:spacing w:after="0"/>
        <w:ind w:left="0"/>
        <w:jc w:val="both"/>
      </w:pPr>
      <w:r>
        <w:rPr>
          <w:rFonts w:ascii="Times New Roman"/>
          <w:b w:val="false"/>
          <w:i w:val="false"/>
          <w:color w:val="000000"/>
          <w:sz w:val="28"/>
        </w:rPr>
        <w:t>
      Дербісек ауылдық округіне 405 020 мың теңге;</w:t>
      </w:r>
    </w:p>
    <w:p>
      <w:pPr>
        <w:spacing w:after="0"/>
        <w:ind w:left="0"/>
        <w:jc w:val="both"/>
      </w:pPr>
      <w:r>
        <w:rPr>
          <w:rFonts w:ascii="Times New Roman"/>
          <w:b w:val="false"/>
          <w:i w:val="false"/>
          <w:color w:val="000000"/>
          <w:sz w:val="28"/>
        </w:rPr>
        <w:t>
      Ақжар ауылдық округіне 153 983 мың теңге;</w:t>
      </w:r>
    </w:p>
    <w:p>
      <w:pPr>
        <w:spacing w:after="0"/>
        <w:ind w:left="0"/>
        <w:jc w:val="both"/>
      </w:pPr>
      <w:r>
        <w:rPr>
          <w:rFonts w:ascii="Times New Roman"/>
          <w:b w:val="false"/>
          <w:i w:val="false"/>
          <w:color w:val="000000"/>
          <w:sz w:val="28"/>
        </w:rPr>
        <w:t>
      Қапланбек ауылдық округіне 486 132 мың теңге;</w:t>
      </w:r>
    </w:p>
    <w:p>
      <w:pPr>
        <w:spacing w:after="0"/>
        <w:ind w:left="0"/>
        <w:jc w:val="both"/>
      </w:pPr>
      <w:r>
        <w:rPr>
          <w:rFonts w:ascii="Times New Roman"/>
          <w:b w:val="false"/>
          <w:i w:val="false"/>
          <w:color w:val="000000"/>
          <w:sz w:val="28"/>
        </w:rPr>
        <w:t>
      Тегісшіл ауылдық округіне 186 932 мың теңге;</w:t>
      </w:r>
    </w:p>
    <w:p>
      <w:pPr>
        <w:spacing w:after="0"/>
        <w:ind w:left="0"/>
        <w:jc w:val="both"/>
      </w:pPr>
      <w:r>
        <w:rPr>
          <w:rFonts w:ascii="Times New Roman"/>
          <w:b w:val="false"/>
          <w:i w:val="false"/>
          <w:color w:val="000000"/>
          <w:sz w:val="28"/>
        </w:rPr>
        <w:t>
      Жылға ауылдық округіне 164 649 мың теңге;</w:t>
      </w:r>
    </w:p>
    <w:p>
      <w:pPr>
        <w:spacing w:after="0"/>
        <w:ind w:left="0"/>
        <w:jc w:val="both"/>
      </w:pPr>
      <w:r>
        <w:rPr>
          <w:rFonts w:ascii="Times New Roman"/>
          <w:b w:val="false"/>
          <w:i w:val="false"/>
          <w:color w:val="000000"/>
          <w:sz w:val="28"/>
        </w:rPr>
        <w:t>
      Көктерек кентіне 120 319 мың теңге;</w:t>
      </w:r>
    </w:p>
    <w:p>
      <w:pPr>
        <w:spacing w:after="0"/>
        <w:ind w:left="0"/>
        <w:jc w:val="both"/>
      </w:pPr>
      <w:r>
        <w:rPr>
          <w:rFonts w:ascii="Times New Roman"/>
          <w:b w:val="false"/>
          <w:i w:val="false"/>
          <w:color w:val="000000"/>
          <w:sz w:val="28"/>
        </w:rPr>
        <w:t>
      Жартытөбе ауылдық округіне 389 928 мың теңге;</w:t>
      </w:r>
    </w:p>
    <w:p>
      <w:pPr>
        <w:spacing w:after="0"/>
        <w:ind w:left="0"/>
        <w:jc w:val="both"/>
      </w:pPr>
      <w:r>
        <w:rPr>
          <w:rFonts w:ascii="Times New Roman"/>
          <w:b w:val="false"/>
          <w:i w:val="false"/>
          <w:color w:val="000000"/>
          <w:sz w:val="28"/>
        </w:rPr>
        <w:t>
      Сарыағаш қаласына 1 634 072 мың теңге.</w:t>
      </w:r>
    </w:p>
    <w:bookmarkStart w:name="z6" w:id="5"/>
    <w:p>
      <w:pPr>
        <w:spacing w:after="0"/>
        <w:ind w:left="0"/>
        <w:jc w:val="both"/>
      </w:pPr>
      <w:r>
        <w:rPr>
          <w:rFonts w:ascii="Times New Roman"/>
          <w:b w:val="false"/>
          <w:i w:val="false"/>
          <w:color w:val="000000"/>
          <w:sz w:val="28"/>
        </w:rPr>
        <w:t>
      5. Ауданның жергілікті атқарушы органның 2019 жылға арналған резерві 56 000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2019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арналған әрбір аудандық маңызы бар қаланың, кенттің және ауылдық округтердің бюджеттік бағдарламалары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2015 жылғы 23 қарашадағы Қазақстан Республикасының Еңбек Кодексінің 139 бабының 9 тармағына сәйкес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қарастырылсын.</w:t>
      </w:r>
    </w:p>
    <w:bookmarkEnd w:id="9"/>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26.12.2019 </w:t>
      </w:r>
      <w:r>
        <w:rPr>
          <w:rFonts w:ascii="Times New Roman"/>
          <w:b w:val="false"/>
          <w:i w:val="false"/>
          <w:color w:val="ff0000"/>
          <w:sz w:val="28"/>
        </w:rPr>
        <w:t>№ 47-431-VI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16"/>
        <w:gridCol w:w="777"/>
        <w:gridCol w:w="399"/>
        <w:gridCol w:w="1025"/>
        <w:gridCol w:w="42"/>
        <w:gridCol w:w="1067"/>
        <w:gridCol w:w="4938"/>
        <w:gridCol w:w="27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58 488 807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2 950 047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1 529 526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55 456 009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55 456 009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55 456 009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23 966 868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2 871 717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1 559 646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20 997 144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20 997 144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20 997 144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23 966 868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13 087 310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11 773 739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11 313 739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11 218 055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1 412 056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781 982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23 309 456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20 274 343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20 274 343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23 309 456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13 152 699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11 839 128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11 379 128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11 283 444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1 412 056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781 982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2019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әрбір аудандық маңызы бар қаланың, кенттің және ауылдық округтердiң бюджеттiк бағдарламалары тізбесі</w:t>
      </w:r>
    </w:p>
    <w:p>
      <w:pPr>
        <w:spacing w:after="0"/>
        <w:ind w:left="0"/>
        <w:jc w:val="both"/>
      </w:pPr>
      <w:r>
        <w:rPr>
          <w:rFonts w:ascii="Times New Roman"/>
          <w:b w:val="false"/>
          <w:i w:val="false"/>
          <w:color w:val="ff0000"/>
          <w:sz w:val="28"/>
        </w:rPr>
        <w:t xml:space="preserve">
      Ескерту. 6-қосымша жаңа редакцияда - Түркістан облысы Сарыағаш аудандық мәслихатының 27.11.2019 </w:t>
      </w:r>
      <w:r>
        <w:rPr>
          <w:rFonts w:ascii="Times New Roman"/>
          <w:b w:val="false"/>
          <w:i w:val="false"/>
          <w:color w:val="ff0000"/>
          <w:sz w:val="28"/>
        </w:rPr>
        <w:t>№ 44-410-VI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