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2954" w14:textId="1652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28 желтоқсандағы № 22/124-VI "2018-2020 жылдарға арналған қала,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2018 жылғы 5 желтоқсандағы № 33/186-VI шешiмi. Түркістан облысының Әдiлет департаментiнде 2018 жылғы 21 желтоқсанда № 4847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2017 жылғы 28 желтоқсандағы № 22/124-VI "2018-2020 жылдарға арналған қала, ауылдық округтердің бюджеттері туралы" (Нормативтік құқықтық актілерді мемлекеттік тіркеу тізілімінде № 4395 санымен тіркелген, 2018 жылы 17 қаңтардағы "Төлеби туы" газетінде және 2018 жылғы 23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Ленгер қаласының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444 639 мың теңге:</w:t>
      </w:r>
    </w:p>
    <w:p>
      <w:pPr>
        <w:spacing w:after="0"/>
        <w:ind w:left="0"/>
        <w:jc w:val="both"/>
      </w:pPr>
      <w:r>
        <w:rPr>
          <w:rFonts w:ascii="Times New Roman"/>
          <w:b w:val="false"/>
          <w:i w:val="false"/>
          <w:color w:val="000000"/>
          <w:sz w:val="28"/>
        </w:rPr>
        <w:t>
      салықтық түсiмдер – 106 731 мың теңге;</w:t>
      </w:r>
    </w:p>
    <w:p>
      <w:pPr>
        <w:spacing w:after="0"/>
        <w:ind w:left="0"/>
        <w:jc w:val="both"/>
      </w:pPr>
      <w:r>
        <w:rPr>
          <w:rFonts w:ascii="Times New Roman"/>
          <w:b w:val="false"/>
          <w:i w:val="false"/>
          <w:color w:val="000000"/>
          <w:sz w:val="28"/>
        </w:rPr>
        <w:t>
      салықтық емес түсiмдер – 155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337 753 мың теңге;</w:t>
      </w:r>
    </w:p>
    <w:p>
      <w:pPr>
        <w:spacing w:after="0"/>
        <w:ind w:left="0"/>
        <w:jc w:val="both"/>
      </w:pPr>
      <w:r>
        <w:rPr>
          <w:rFonts w:ascii="Times New Roman"/>
          <w:b w:val="false"/>
          <w:i w:val="false"/>
          <w:color w:val="000000"/>
          <w:sz w:val="28"/>
        </w:rPr>
        <w:t>
      2) шығындар – 444 639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Зертас ауылдық округінің 2018-2020 жылдарға арналған бюджеті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75 616 мың теңге:</w:t>
      </w:r>
    </w:p>
    <w:p>
      <w:pPr>
        <w:spacing w:after="0"/>
        <w:ind w:left="0"/>
        <w:jc w:val="both"/>
      </w:pPr>
      <w:r>
        <w:rPr>
          <w:rFonts w:ascii="Times New Roman"/>
          <w:b w:val="false"/>
          <w:i w:val="false"/>
          <w:color w:val="000000"/>
          <w:sz w:val="28"/>
        </w:rPr>
        <w:t>
      салықтық түсiмдер – 6 415 мың теңге;</w:t>
      </w:r>
    </w:p>
    <w:p>
      <w:pPr>
        <w:spacing w:after="0"/>
        <w:ind w:left="0"/>
        <w:jc w:val="both"/>
      </w:pPr>
      <w:r>
        <w:rPr>
          <w:rFonts w:ascii="Times New Roman"/>
          <w:b w:val="false"/>
          <w:i w:val="false"/>
          <w:color w:val="000000"/>
          <w:sz w:val="28"/>
        </w:rPr>
        <w:t>
      салықтық емес түсiмдер – 4 996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64 205 мың теңге;</w:t>
      </w:r>
    </w:p>
    <w:p>
      <w:pPr>
        <w:spacing w:after="0"/>
        <w:ind w:left="0"/>
        <w:jc w:val="both"/>
      </w:pPr>
      <w:r>
        <w:rPr>
          <w:rFonts w:ascii="Times New Roman"/>
          <w:b w:val="false"/>
          <w:i w:val="false"/>
          <w:color w:val="000000"/>
          <w:sz w:val="28"/>
        </w:rPr>
        <w:t>
      2) шығындар – 75 616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Қ.Кансейтов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5 желтоқсандағы № 33/186-VI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Леңгер қаласының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9"/>
        <w:gridCol w:w="1165"/>
        <w:gridCol w:w="1595"/>
        <w:gridCol w:w="1595"/>
        <w:gridCol w:w="3702"/>
        <w:gridCol w:w="3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444 639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39 304</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5 желтоқсандағы № 33/186-VI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2017 жылғы</w:t>
            </w:r>
            <w:r>
              <w:br/>
            </w:r>
            <w:r>
              <w:rPr>
                <w:rFonts w:ascii="Times New Roman"/>
                <w:b w:val="false"/>
                <w:i w:val="false"/>
                <w:color w:val="000000"/>
                <w:sz w:val="20"/>
              </w:rPr>
              <w:t>28 желтоқсандағы № 22/124-VI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Зертас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209"/>
        <w:gridCol w:w="13"/>
        <w:gridCol w:w="1638"/>
        <w:gridCol w:w="809"/>
        <w:gridCol w:w="842"/>
        <w:gridCol w:w="3834"/>
        <w:gridCol w:w="2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төменгі тұрған бюджеттен ағымдағы нысаналы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активтерінен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