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8a36" w14:textId="50d8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Майлыкент ауылдық округіндегі атаусыз көшелер мен саябаққа атаулар беру туралы</w:t>
      </w:r>
    </w:p>
    <w:p>
      <w:pPr>
        <w:spacing w:after="0"/>
        <w:ind w:left="0"/>
        <w:jc w:val="both"/>
      </w:pPr>
      <w:r>
        <w:rPr>
          <w:rFonts w:ascii="Times New Roman"/>
          <w:b w:val="false"/>
          <w:i w:val="false"/>
          <w:color w:val="000000"/>
          <w:sz w:val="28"/>
        </w:rPr>
        <w:t>Оңтүстiк Қазақстан облысы Түлкiбас ауданы әкімдігінің Майлыкент ауылдық округi әкiмiнiң 2018 жылғы 22 қаңтардағы № 15 шешiмi. Оңтүстiк Қазақстан облысының Әдiлет департаментiнде 2018 жылғы 1 ақпанда № 4435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2017 жылғы 22 желтоқсандағы Оңтүстік Қазақстан облыстық ономастика комиссиясының қорытындысы негізінде Майлыкент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Майлыкент ауылдық округіндегі атаусыз көшелер мен саябаққа келесі атаулар берілсін:</w:t>
      </w:r>
    </w:p>
    <w:bookmarkEnd w:id="1"/>
    <w:p>
      <w:pPr>
        <w:spacing w:after="0"/>
        <w:ind w:left="0"/>
        <w:jc w:val="both"/>
      </w:pPr>
      <w:r>
        <w:rPr>
          <w:rFonts w:ascii="Times New Roman"/>
          <w:b w:val="false"/>
          <w:i w:val="false"/>
          <w:color w:val="000000"/>
          <w:sz w:val="28"/>
        </w:rPr>
        <w:t>
      1) Майлыкент ауылдық округіндегі, Жанкент шағынауданындағы атаусыз көшеге Астана атауы;</w:t>
      </w:r>
    </w:p>
    <w:p>
      <w:pPr>
        <w:spacing w:after="0"/>
        <w:ind w:left="0"/>
        <w:jc w:val="both"/>
      </w:pPr>
      <w:r>
        <w:rPr>
          <w:rFonts w:ascii="Times New Roman"/>
          <w:b w:val="false"/>
          <w:i w:val="false"/>
          <w:color w:val="000000"/>
          <w:sz w:val="28"/>
        </w:rPr>
        <w:t>
      2) Майлыкент ауылдық округіндегі, Жанкент шағынауданындағы атаусыз көшеге Мәңгілік ел атауы;</w:t>
      </w:r>
    </w:p>
    <w:p>
      <w:pPr>
        <w:spacing w:after="0"/>
        <w:ind w:left="0"/>
        <w:jc w:val="both"/>
      </w:pPr>
      <w:r>
        <w:rPr>
          <w:rFonts w:ascii="Times New Roman"/>
          <w:b w:val="false"/>
          <w:i w:val="false"/>
          <w:color w:val="000000"/>
          <w:sz w:val="28"/>
        </w:rPr>
        <w:t>
      3) Майлыкент ауылдық округіндегі, Жанкент шағынауданындағы атаусыз көшеге Құланды атауы;</w:t>
      </w:r>
    </w:p>
    <w:p>
      <w:pPr>
        <w:spacing w:after="0"/>
        <w:ind w:left="0"/>
        <w:jc w:val="both"/>
      </w:pPr>
      <w:r>
        <w:rPr>
          <w:rFonts w:ascii="Times New Roman"/>
          <w:b w:val="false"/>
          <w:i w:val="false"/>
          <w:color w:val="000000"/>
          <w:sz w:val="28"/>
        </w:rPr>
        <w:t>
      4) Майлыкент ауылдық округіндегі, Жанкент шағынауданындағы атаусыз көшеге Шұбайқызыл атауы;</w:t>
      </w:r>
    </w:p>
    <w:p>
      <w:pPr>
        <w:spacing w:after="0"/>
        <w:ind w:left="0"/>
        <w:jc w:val="both"/>
      </w:pPr>
      <w:r>
        <w:rPr>
          <w:rFonts w:ascii="Times New Roman"/>
          <w:b w:val="false"/>
          <w:i w:val="false"/>
          <w:color w:val="000000"/>
          <w:sz w:val="28"/>
        </w:rPr>
        <w:t>
      5) Майлыкент ауылдық округіндегі, Телевышка шағынауданындағы атаусыз көшеге Тәуелсіздік атауы;</w:t>
      </w:r>
    </w:p>
    <w:p>
      <w:pPr>
        <w:spacing w:after="0"/>
        <w:ind w:left="0"/>
        <w:jc w:val="both"/>
      </w:pPr>
      <w:r>
        <w:rPr>
          <w:rFonts w:ascii="Times New Roman"/>
          <w:b w:val="false"/>
          <w:i w:val="false"/>
          <w:color w:val="000000"/>
          <w:sz w:val="28"/>
        </w:rPr>
        <w:t>
      6) Майлыкент ауылдық округіндегі, Телевышка шағынауданындағы атаусыз көшеге Ұлы дала атауы;</w:t>
      </w:r>
    </w:p>
    <w:p>
      <w:pPr>
        <w:spacing w:after="0"/>
        <w:ind w:left="0"/>
        <w:jc w:val="both"/>
      </w:pPr>
      <w:r>
        <w:rPr>
          <w:rFonts w:ascii="Times New Roman"/>
          <w:b w:val="false"/>
          <w:i w:val="false"/>
          <w:color w:val="000000"/>
          <w:sz w:val="28"/>
        </w:rPr>
        <w:t>
      7) Майлыкент ауылдық округіндегі, Телевышка шағынауданындағы атаусыз көшеге Ұлы Жеңіс атауы;</w:t>
      </w:r>
    </w:p>
    <w:p>
      <w:pPr>
        <w:spacing w:after="0"/>
        <w:ind w:left="0"/>
        <w:jc w:val="both"/>
      </w:pPr>
      <w:r>
        <w:rPr>
          <w:rFonts w:ascii="Times New Roman"/>
          <w:b w:val="false"/>
          <w:i w:val="false"/>
          <w:color w:val="000000"/>
          <w:sz w:val="28"/>
        </w:rPr>
        <w:t>
      8) Майлыкент ауылдық округіндегі, Телевышка шағынауданындағы атаусыз көшеге Жерұйық атауы;</w:t>
      </w:r>
    </w:p>
    <w:p>
      <w:pPr>
        <w:spacing w:after="0"/>
        <w:ind w:left="0"/>
        <w:jc w:val="both"/>
      </w:pPr>
      <w:r>
        <w:rPr>
          <w:rFonts w:ascii="Times New Roman"/>
          <w:b w:val="false"/>
          <w:i w:val="false"/>
          <w:color w:val="000000"/>
          <w:sz w:val="28"/>
        </w:rPr>
        <w:t>
      9) Майлыкент ауылдық округіндегі, Телевышка шағынауданындағы атаусыз көшеге Желтоқсан атауы;</w:t>
      </w:r>
    </w:p>
    <w:p>
      <w:pPr>
        <w:spacing w:after="0"/>
        <w:ind w:left="0"/>
        <w:jc w:val="both"/>
      </w:pPr>
      <w:r>
        <w:rPr>
          <w:rFonts w:ascii="Times New Roman"/>
          <w:b w:val="false"/>
          <w:i w:val="false"/>
          <w:color w:val="000000"/>
          <w:sz w:val="28"/>
        </w:rPr>
        <w:t>
      10) Майлыкент ауылдық округіндегі, Телевышка шағынауданындағы атаусыз көшеге Көкжазық атауы;</w:t>
      </w:r>
    </w:p>
    <w:p>
      <w:pPr>
        <w:spacing w:after="0"/>
        <w:ind w:left="0"/>
        <w:jc w:val="both"/>
      </w:pPr>
      <w:r>
        <w:rPr>
          <w:rFonts w:ascii="Times New Roman"/>
          <w:b w:val="false"/>
          <w:i w:val="false"/>
          <w:color w:val="000000"/>
          <w:sz w:val="28"/>
        </w:rPr>
        <w:t>
      11) Майлыкент ауылдық округіндегі, Нұршуақ шағынауданындағы атаусыз көшеге Самал атауы;</w:t>
      </w:r>
    </w:p>
    <w:p>
      <w:pPr>
        <w:spacing w:after="0"/>
        <w:ind w:left="0"/>
        <w:jc w:val="both"/>
      </w:pPr>
      <w:r>
        <w:rPr>
          <w:rFonts w:ascii="Times New Roman"/>
          <w:b w:val="false"/>
          <w:i w:val="false"/>
          <w:color w:val="000000"/>
          <w:sz w:val="28"/>
        </w:rPr>
        <w:t>
      12) Майлыкент ауылдық округіндегі, Нұршуақ шағынауданындағы атаусыз көшеге Алмакент атауы;</w:t>
      </w:r>
    </w:p>
    <w:p>
      <w:pPr>
        <w:spacing w:after="0"/>
        <w:ind w:left="0"/>
        <w:jc w:val="both"/>
      </w:pPr>
      <w:r>
        <w:rPr>
          <w:rFonts w:ascii="Times New Roman"/>
          <w:b w:val="false"/>
          <w:i w:val="false"/>
          <w:color w:val="000000"/>
          <w:sz w:val="28"/>
        </w:rPr>
        <w:t>
      13) Майлыкент ауылдық округіндегі, Жанкент шағынауданындағы атаусыз саябаққа Тұңғыш Президент саябағы атау берілсін.</w:t>
      </w:r>
    </w:p>
    <w:bookmarkStart w:name="z3" w:id="2"/>
    <w:p>
      <w:pPr>
        <w:spacing w:after="0"/>
        <w:ind w:left="0"/>
        <w:jc w:val="both"/>
      </w:pPr>
      <w:r>
        <w:rPr>
          <w:rFonts w:ascii="Times New Roman"/>
          <w:b w:val="false"/>
          <w:i w:val="false"/>
          <w:color w:val="000000"/>
          <w:sz w:val="28"/>
        </w:rPr>
        <w:t>
      3. "Түлкібас ауданы әкімдігінің Майлыкент ауылдық округі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4. Осы шешімнің орындалуын бақылау Майлыкент ауылдық округі әкімінің орынбасары А.Мусралиевке жүктелсін.</w:t>
      </w:r>
    </w:p>
    <w:bookmarkEnd w:id="3"/>
    <w:bookmarkStart w:name="z5" w:id="4"/>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К.Жартыбаев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