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81a4" w14:textId="0768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2018 жылғы 21 желтоқсандағы № 35-227-VI шешiмi. Түркістан облысының Әдiлет департаментiнде 2018 жылғы 28 желтоқсанда № 4863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33/347-VІ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ҚАБЫЛДАДЫҚ:</w:t>
      </w:r>
    </w:p>
    <w:bookmarkEnd w:id="0"/>
    <w:bookmarkStart w:name="z2" w:id="1"/>
    <w:p>
      <w:pPr>
        <w:spacing w:after="0"/>
        <w:ind w:left="0"/>
        <w:jc w:val="both"/>
      </w:pPr>
      <w:r>
        <w:rPr>
          <w:rFonts w:ascii="Times New Roman"/>
          <w:b w:val="false"/>
          <w:i w:val="false"/>
          <w:color w:val="000000"/>
          <w:sz w:val="28"/>
        </w:rPr>
        <w:t xml:space="preserve">
      1. Шардара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20 364 142 мың теңге:</w:t>
      </w:r>
    </w:p>
    <w:p>
      <w:pPr>
        <w:spacing w:after="0"/>
        <w:ind w:left="0"/>
        <w:jc w:val="both"/>
      </w:pPr>
      <w:r>
        <w:rPr>
          <w:rFonts w:ascii="Times New Roman"/>
          <w:b w:val="false"/>
          <w:i w:val="false"/>
          <w:color w:val="000000"/>
          <w:sz w:val="28"/>
        </w:rPr>
        <w:t>
      салықтық түсiмдер – 2 924 642 мың теңге;</w:t>
      </w:r>
    </w:p>
    <w:p>
      <w:pPr>
        <w:spacing w:after="0"/>
        <w:ind w:left="0"/>
        <w:jc w:val="both"/>
      </w:pPr>
      <w:r>
        <w:rPr>
          <w:rFonts w:ascii="Times New Roman"/>
          <w:b w:val="false"/>
          <w:i w:val="false"/>
          <w:color w:val="000000"/>
          <w:sz w:val="28"/>
        </w:rPr>
        <w:t>
      салықтық емес түсiмдер – 9 484 мың теңге;</w:t>
      </w:r>
    </w:p>
    <w:p>
      <w:pPr>
        <w:spacing w:after="0"/>
        <w:ind w:left="0"/>
        <w:jc w:val="both"/>
      </w:pPr>
      <w:r>
        <w:rPr>
          <w:rFonts w:ascii="Times New Roman"/>
          <w:b w:val="false"/>
          <w:i w:val="false"/>
          <w:color w:val="000000"/>
          <w:sz w:val="28"/>
        </w:rPr>
        <w:t>
      негізгі капиталды сатудан түсетін түсімдер – 40 416 мың теңге;</w:t>
      </w:r>
    </w:p>
    <w:p>
      <w:pPr>
        <w:spacing w:after="0"/>
        <w:ind w:left="0"/>
        <w:jc w:val="both"/>
      </w:pPr>
      <w:r>
        <w:rPr>
          <w:rFonts w:ascii="Times New Roman"/>
          <w:b w:val="false"/>
          <w:i w:val="false"/>
          <w:color w:val="000000"/>
          <w:sz w:val="28"/>
        </w:rPr>
        <w:t>
      трансферттер түсiмi – 17 389 600 мың теңге;</w:t>
      </w:r>
    </w:p>
    <w:p>
      <w:pPr>
        <w:spacing w:after="0"/>
        <w:ind w:left="0"/>
        <w:jc w:val="both"/>
      </w:pPr>
      <w:r>
        <w:rPr>
          <w:rFonts w:ascii="Times New Roman"/>
          <w:b w:val="false"/>
          <w:i w:val="false"/>
          <w:color w:val="000000"/>
          <w:sz w:val="28"/>
        </w:rPr>
        <w:t>
      2) шығындар – 20 550 452 мың теңге;</w:t>
      </w:r>
    </w:p>
    <w:p>
      <w:pPr>
        <w:spacing w:after="0"/>
        <w:ind w:left="0"/>
        <w:jc w:val="both"/>
      </w:pPr>
      <w:r>
        <w:rPr>
          <w:rFonts w:ascii="Times New Roman"/>
          <w:b w:val="false"/>
          <w:i w:val="false"/>
          <w:color w:val="000000"/>
          <w:sz w:val="28"/>
        </w:rPr>
        <w:t>
      3) таза бюджеттiк кредиттеу – 4 976 мың теңге:</w:t>
      </w:r>
    </w:p>
    <w:p>
      <w:pPr>
        <w:spacing w:after="0"/>
        <w:ind w:left="0"/>
        <w:jc w:val="both"/>
      </w:pPr>
      <w:r>
        <w:rPr>
          <w:rFonts w:ascii="Times New Roman"/>
          <w:b w:val="false"/>
          <w:i w:val="false"/>
          <w:color w:val="000000"/>
          <w:sz w:val="28"/>
        </w:rPr>
        <w:t>
      бюджеттік кредиттер – 15 150 мың теңге;</w:t>
      </w:r>
    </w:p>
    <w:p>
      <w:pPr>
        <w:spacing w:after="0"/>
        <w:ind w:left="0"/>
        <w:jc w:val="both"/>
      </w:pPr>
      <w:r>
        <w:rPr>
          <w:rFonts w:ascii="Times New Roman"/>
          <w:b w:val="false"/>
          <w:i w:val="false"/>
          <w:color w:val="000000"/>
          <w:sz w:val="28"/>
        </w:rPr>
        <w:t>
      бюджеттік кредиттерді өтеу – 10 174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- 191 286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191 286 мың теңге:</w:t>
      </w:r>
    </w:p>
    <w:p>
      <w:pPr>
        <w:spacing w:after="0"/>
        <w:ind w:left="0"/>
        <w:jc w:val="both"/>
      </w:pPr>
      <w:r>
        <w:rPr>
          <w:rFonts w:ascii="Times New Roman"/>
          <w:b w:val="false"/>
          <w:i w:val="false"/>
          <w:color w:val="000000"/>
          <w:sz w:val="28"/>
        </w:rPr>
        <w:t>
      қарыздар түсімі – 15 150 мың теңге;</w:t>
      </w:r>
    </w:p>
    <w:p>
      <w:pPr>
        <w:spacing w:after="0"/>
        <w:ind w:left="0"/>
        <w:jc w:val="both"/>
      </w:pPr>
      <w:r>
        <w:rPr>
          <w:rFonts w:ascii="Times New Roman"/>
          <w:b w:val="false"/>
          <w:i w:val="false"/>
          <w:color w:val="000000"/>
          <w:sz w:val="28"/>
        </w:rPr>
        <w:t>
      қарыздарды өтеу – 10 174 мың теңге;</w:t>
      </w:r>
    </w:p>
    <w:p>
      <w:pPr>
        <w:spacing w:after="0"/>
        <w:ind w:left="0"/>
        <w:jc w:val="both"/>
      </w:pPr>
      <w:r>
        <w:rPr>
          <w:rFonts w:ascii="Times New Roman"/>
          <w:b w:val="false"/>
          <w:i w:val="false"/>
          <w:color w:val="000000"/>
          <w:sz w:val="28"/>
        </w:rPr>
        <w:t>
      бюджет қаражатының пайдаланылатын қалдықтары – 186 310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Шардара аудандық мәслихатының 20.12.2019 </w:t>
      </w:r>
      <w:r>
        <w:rPr>
          <w:rFonts w:ascii="Times New Roman"/>
          <w:b w:val="false"/>
          <w:i w:val="false"/>
          <w:color w:val="000000"/>
          <w:sz w:val="28"/>
        </w:rPr>
        <w:t>№ 52-319-VI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аудандық бюджеттен аудандық маңызы бар қаланың, ауылдық округтердің бюджеттеріне берілетін бюджеттік субвенциялар сомасы 953 525 мың теңге болып қарастырылсын, 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- 83 148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- 74 012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Көксу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- 204 423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Ұзын-ата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- 66 428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батыр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- 120 762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- 35 976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- 74 074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- 45 987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- 72 461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- 69 812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- 106 442 мың теңге.</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Аудан әкімдігінің 2019 жылға арналған резерві – 58 850 мың теңге көлемінде бекітілсін.</w:t>
      </w:r>
    </w:p>
    <w:bookmarkEnd w:id="3"/>
    <w:bookmarkStart w:name="z5" w:id="4"/>
    <w:p>
      <w:pPr>
        <w:spacing w:after="0"/>
        <w:ind w:left="0"/>
        <w:jc w:val="both"/>
      </w:pPr>
      <w:r>
        <w:rPr>
          <w:rFonts w:ascii="Times New Roman"/>
          <w:b w:val="false"/>
          <w:i w:val="false"/>
          <w:color w:val="000000"/>
          <w:sz w:val="28"/>
        </w:rPr>
        <w:t xml:space="preserve">
      4. 2019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bookmarkStart w:name="z7" w:id="6"/>
    <w:p>
      <w:pPr>
        <w:spacing w:after="0"/>
        <w:ind w:left="0"/>
        <w:jc w:val="both"/>
      </w:pPr>
      <w:r>
        <w:rPr>
          <w:rFonts w:ascii="Times New Roman"/>
          <w:b w:val="false"/>
          <w:i w:val="false"/>
          <w:color w:val="000000"/>
          <w:sz w:val="28"/>
        </w:rPr>
        <w:t>
      6. "Шардара аудандық мәслихат аппараты" мемлекеттік мекемесі Қазақстан Республикасының заңнамалық актілерінде белгіленген тәртіпте:</w:t>
      </w:r>
    </w:p>
    <w:bookmarkEnd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8" w:id="7"/>
    <w:p>
      <w:pPr>
        <w:spacing w:after="0"/>
        <w:ind w:left="0"/>
        <w:jc w:val="both"/>
      </w:pPr>
      <w:r>
        <w:rPr>
          <w:rFonts w:ascii="Times New Roman"/>
          <w:b w:val="false"/>
          <w:i w:val="false"/>
          <w:color w:val="000000"/>
          <w:sz w:val="28"/>
        </w:rPr>
        <w:t>
      7. Осы шешім 2019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Талбидин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Шардара аудандық мәслихатының 20.12.2019 </w:t>
      </w:r>
      <w:r>
        <w:rPr>
          <w:rFonts w:ascii="Times New Roman"/>
          <w:b w:val="false"/>
          <w:i w:val="false"/>
          <w:color w:val="ff0000"/>
          <w:sz w:val="28"/>
        </w:rPr>
        <w:t>№ 52-319-VI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қамтылатын ұйымдар қызметкерлерінің, қазыналық кәсіпорындар қызметкерлерінің жалақысын көтеруге берілетін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облысы Шардара аудандық мәслихатының 25.06.2019 </w:t>
      </w:r>
      <w:r>
        <w:rPr>
          <w:rFonts w:ascii="Times New Roman"/>
          <w:b w:val="false"/>
          <w:i w:val="false"/>
          <w:color w:val="ff0000"/>
          <w:sz w:val="28"/>
        </w:rPr>
        <w:t>№ 45-291-VI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10 866 611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облысы Шардара аудандық мәслихатының 25.06.2019 </w:t>
      </w:r>
      <w:r>
        <w:rPr>
          <w:rFonts w:ascii="Times New Roman"/>
          <w:b w:val="false"/>
          <w:i w:val="false"/>
          <w:color w:val="ff0000"/>
          <w:sz w:val="28"/>
        </w:rPr>
        <w:t>№ 45-291-VI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10 177 706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2019 жылға арналған жергілікті бюджеттің атқарылуы процесінде секвестрлеуге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білім беру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9 464 005 "Ауданның (облыстық маңызы бар қаланың) мемлекеттік білім беру мекемелер үшін оқулықтар мен оқу-әдістемелік кешендерді сатып алу және жеткізу"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жергілікті бюджеттерден берілетін ағымдағы нысаналы трансферттердің ауылдық округтер бюджеттерінің арасында бөліну тізбесі</w:t>
      </w:r>
    </w:p>
    <w:p>
      <w:pPr>
        <w:spacing w:after="0"/>
        <w:ind w:left="0"/>
        <w:jc w:val="both"/>
      </w:pPr>
      <w:r>
        <w:rPr>
          <w:rFonts w:ascii="Times New Roman"/>
          <w:b w:val="false"/>
          <w:i w:val="false"/>
          <w:color w:val="ff0000"/>
          <w:sz w:val="28"/>
        </w:rPr>
        <w:t xml:space="preserve">
      Ескерту. Шешім 5-қосымшамен толықтырылды - Түркістан облысы Шардара аудандық мәслихатының 06.03.2019 </w:t>
      </w:r>
      <w:r>
        <w:rPr>
          <w:rFonts w:ascii="Times New Roman"/>
          <w:b w:val="false"/>
          <w:i w:val="false"/>
          <w:color w:val="ff0000"/>
          <w:sz w:val="28"/>
        </w:rPr>
        <w:t>№ 38-248-VI</w:t>
      </w:r>
      <w:r>
        <w:rPr>
          <w:rFonts w:ascii="Times New Roman"/>
          <w:b w:val="false"/>
          <w:i w:val="false"/>
          <w:color w:val="ff0000"/>
          <w:sz w:val="28"/>
        </w:rPr>
        <w:t xml:space="preserve"> шешiмiмен (01.01.2019 бастап қолданысқа енгiзiледі); жаңа редакцияда - Түркістан облысы Шардара аудандық мәслихатының 20.12.2019 </w:t>
      </w:r>
      <w:r>
        <w:rPr>
          <w:rFonts w:ascii="Times New Roman"/>
          <w:b w:val="false"/>
          <w:i w:val="false"/>
          <w:color w:val="ff0000"/>
          <w:sz w:val="28"/>
        </w:rPr>
        <w:t>№ 52-319-VI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31 293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