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3d77" w14:textId="2a23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14 қыркүйектегі № 3-18-VI шешiмi. Түркістан облысының Әдiлет департаментiнде 2018 жылғы 19 қыркүйекте № 4730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"Оңтүстік Қазақстан облысының әкімшілік-аумақтық құрылысындағы өзгерістер туралы" Қазақстан Республикасы Президентінің 2018 жылғы 5 маусымдағы № 698 </w:t>
      </w:r>
      <w:r>
        <w:rPr>
          <w:rFonts w:ascii="Times New Roman"/>
          <w:b w:val="false"/>
          <w:i w:val="false"/>
          <w:color w:val="000000"/>
          <w:sz w:val="28"/>
        </w:rPr>
        <w:t>Жарлығына</w:t>
      </w:r>
      <w:r>
        <w:rPr>
          <w:rFonts w:ascii="Times New Roman"/>
          <w:b w:val="false"/>
          <w:i w:val="false"/>
          <w:color w:val="000000"/>
          <w:sz w:val="28"/>
        </w:rPr>
        <w:t xml:space="preserve"> және Түркістан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ауданының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7 842 454 мың теңге, оның ішінде;</w:t>
      </w:r>
    </w:p>
    <w:p>
      <w:pPr>
        <w:spacing w:after="0"/>
        <w:ind w:left="0"/>
        <w:jc w:val="both"/>
      </w:pPr>
      <w:r>
        <w:rPr>
          <w:rFonts w:ascii="Times New Roman"/>
          <w:b w:val="false"/>
          <w:i w:val="false"/>
          <w:color w:val="000000"/>
          <w:sz w:val="28"/>
        </w:rPr>
        <w:t>
      салықтық түсімдер – 347 143 мың теңге;</w:t>
      </w:r>
    </w:p>
    <w:p>
      <w:pPr>
        <w:spacing w:after="0"/>
        <w:ind w:left="0"/>
        <w:jc w:val="both"/>
      </w:pPr>
      <w:r>
        <w:rPr>
          <w:rFonts w:ascii="Times New Roman"/>
          <w:b w:val="false"/>
          <w:i w:val="false"/>
          <w:color w:val="000000"/>
          <w:sz w:val="28"/>
        </w:rPr>
        <w:t>
      салықтық емес түсімдер – 10 188 мың теңге;</w:t>
      </w:r>
    </w:p>
    <w:p>
      <w:pPr>
        <w:spacing w:after="0"/>
        <w:ind w:left="0"/>
        <w:jc w:val="both"/>
      </w:pPr>
      <w:r>
        <w:rPr>
          <w:rFonts w:ascii="Times New Roman"/>
          <w:b w:val="false"/>
          <w:i w:val="false"/>
          <w:color w:val="000000"/>
          <w:sz w:val="28"/>
        </w:rPr>
        <w:t>
      негізгі капиталды сатудан түсетін түсімдер – 1 795 мың теңге;</w:t>
      </w:r>
    </w:p>
    <w:p>
      <w:pPr>
        <w:spacing w:after="0"/>
        <w:ind w:left="0"/>
        <w:jc w:val="both"/>
      </w:pPr>
      <w:r>
        <w:rPr>
          <w:rFonts w:ascii="Times New Roman"/>
          <w:b w:val="false"/>
          <w:i w:val="false"/>
          <w:color w:val="000000"/>
          <w:sz w:val="28"/>
        </w:rPr>
        <w:t>
      трансферттер түсімі – 7 483 328 мың теңге;</w:t>
      </w:r>
    </w:p>
    <w:p>
      <w:pPr>
        <w:spacing w:after="0"/>
        <w:ind w:left="0"/>
        <w:jc w:val="both"/>
      </w:pPr>
      <w:r>
        <w:rPr>
          <w:rFonts w:ascii="Times New Roman"/>
          <w:b w:val="false"/>
          <w:i w:val="false"/>
          <w:color w:val="000000"/>
          <w:sz w:val="28"/>
        </w:rPr>
        <w:t>
      2) шығындар – 7 842 454 мың теңге;</w:t>
      </w:r>
    </w:p>
    <w:p>
      <w:pPr>
        <w:spacing w:after="0"/>
        <w:ind w:left="0"/>
        <w:jc w:val="both"/>
      </w:pPr>
      <w:r>
        <w:rPr>
          <w:rFonts w:ascii="Times New Roman"/>
          <w:b w:val="false"/>
          <w:i w:val="false"/>
          <w:color w:val="000000"/>
          <w:sz w:val="28"/>
        </w:rPr>
        <w:t>
      3) таза бюджеттік кредиттеу – -82 440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82 440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82 440 мың теңге;</w:t>
      </w:r>
    </w:p>
    <w:p>
      <w:pPr>
        <w:spacing w:after="0"/>
        <w:ind w:left="0"/>
        <w:jc w:val="both"/>
      </w:pPr>
      <w:r>
        <w:rPr>
          <w:rFonts w:ascii="Times New Roman"/>
          <w:b w:val="false"/>
          <w:i w:val="false"/>
          <w:color w:val="000000"/>
          <w:sz w:val="28"/>
        </w:rPr>
        <w:t>
      6) бюджет тапшылығын қаржыландыру – -82 440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82 440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Жетысай аудандық мәслихатының 20.11.2018 </w:t>
      </w:r>
      <w:r>
        <w:rPr>
          <w:rFonts w:ascii="Times New Roman"/>
          <w:b w:val="false"/>
          <w:i w:val="false"/>
          <w:color w:val="000000"/>
          <w:sz w:val="28"/>
        </w:rPr>
        <w:t>№ 7-39-VI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аудандық бюджеттен аудандық маңызы бар қала, кенттер, ауылдық округтердің бюджеттеріне берілетін субвенциялар мөлшерінің жалпы сомасы 1 099 010 мың теңге болып қарастырылсын, оның ішінде:</w:t>
      </w:r>
    </w:p>
    <w:bookmarkEnd w:id="2"/>
    <w:p>
      <w:pPr>
        <w:spacing w:after="0"/>
        <w:ind w:left="0"/>
        <w:jc w:val="both"/>
      </w:pPr>
      <w:r>
        <w:rPr>
          <w:rFonts w:ascii="Times New Roman"/>
          <w:b w:val="false"/>
          <w:i w:val="false"/>
          <w:color w:val="000000"/>
          <w:sz w:val="28"/>
        </w:rPr>
        <w:t>
      Жетісай қаласы 306 917 мың теңге;</w:t>
      </w:r>
    </w:p>
    <w:p>
      <w:pPr>
        <w:spacing w:after="0"/>
        <w:ind w:left="0"/>
        <w:jc w:val="both"/>
      </w:pPr>
      <w:r>
        <w:rPr>
          <w:rFonts w:ascii="Times New Roman"/>
          <w:b w:val="false"/>
          <w:i w:val="false"/>
          <w:color w:val="000000"/>
          <w:sz w:val="28"/>
        </w:rPr>
        <w:t>
      Жаңа ауыл ауылдық округі 84 505 мың теңге;</w:t>
      </w:r>
    </w:p>
    <w:p>
      <w:pPr>
        <w:spacing w:after="0"/>
        <w:ind w:left="0"/>
        <w:jc w:val="both"/>
      </w:pPr>
      <w:r>
        <w:rPr>
          <w:rFonts w:ascii="Times New Roman"/>
          <w:b w:val="false"/>
          <w:i w:val="false"/>
          <w:color w:val="000000"/>
          <w:sz w:val="28"/>
        </w:rPr>
        <w:t>
      Жылы су ауылдық округі 74 719 мың теңге;</w:t>
      </w:r>
    </w:p>
    <w:p>
      <w:pPr>
        <w:spacing w:after="0"/>
        <w:ind w:left="0"/>
        <w:jc w:val="both"/>
      </w:pPr>
      <w:r>
        <w:rPr>
          <w:rFonts w:ascii="Times New Roman"/>
          <w:b w:val="false"/>
          <w:i w:val="false"/>
          <w:color w:val="000000"/>
          <w:sz w:val="28"/>
        </w:rPr>
        <w:t>
      Қазыбек би ауылдық округі 104 207 мың теңге;</w:t>
      </w:r>
    </w:p>
    <w:p>
      <w:pPr>
        <w:spacing w:after="0"/>
        <w:ind w:left="0"/>
        <w:jc w:val="both"/>
      </w:pPr>
      <w:r>
        <w:rPr>
          <w:rFonts w:ascii="Times New Roman"/>
          <w:b w:val="false"/>
          <w:i w:val="false"/>
          <w:color w:val="000000"/>
          <w:sz w:val="28"/>
        </w:rPr>
        <w:t>
      Қарақай ауылдық округі 26 282 мың теңге;</w:t>
      </w:r>
    </w:p>
    <w:p>
      <w:pPr>
        <w:spacing w:after="0"/>
        <w:ind w:left="0"/>
        <w:jc w:val="both"/>
      </w:pPr>
      <w:r>
        <w:rPr>
          <w:rFonts w:ascii="Times New Roman"/>
          <w:b w:val="false"/>
          <w:i w:val="false"/>
          <w:color w:val="000000"/>
          <w:sz w:val="28"/>
        </w:rPr>
        <w:t>
      Асықата кенті 89 387 мың теңге;</w:t>
      </w:r>
    </w:p>
    <w:p>
      <w:pPr>
        <w:spacing w:after="0"/>
        <w:ind w:left="0"/>
        <w:jc w:val="both"/>
      </w:pPr>
      <w:r>
        <w:rPr>
          <w:rFonts w:ascii="Times New Roman"/>
          <w:b w:val="false"/>
          <w:i w:val="false"/>
          <w:color w:val="000000"/>
          <w:sz w:val="28"/>
        </w:rPr>
        <w:t>
      Абай ауылдық округі 53 278 мың теңге;</w:t>
      </w:r>
    </w:p>
    <w:p>
      <w:pPr>
        <w:spacing w:after="0"/>
        <w:ind w:left="0"/>
        <w:jc w:val="both"/>
      </w:pPr>
      <w:r>
        <w:rPr>
          <w:rFonts w:ascii="Times New Roman"/>
          <w:b w:val="false"/>
          <w:i w:val="false"/>
          <w:color w:val="000000"/>
          <w:sz w:val="28"/>
        </w:rPr>
        <w:t>
      Атамекен ауылдық округі 49 796 мың теңге;</w:t>
      </w:r>
    </w:p>
    <w:p>
      <w:pPr>
        <w:spacing w:after="0"/>
        <w:ind w:left="0"/>
        <w:jc w:val="both"/>
      </w:pPr>
      <w:r>
        <w:rPr>
          <w:rFonts w:ascii="Times New Roman"/>
          <w:b w:val="false"/>
          <w:i w:val="false"/>
          <w:color w:val="000000"/>
          <w:sz w:val="28"/>
        </w:rPr>
        <w:t>
      Шаблан Ділдабеков ауылдық округі 66 650 мың теңге;</w:t>
      </w:r>
    </w:p>
    <w:p>
      <w:pPr>
        <w:spacing w:after="0"/>
        <w:ind w:left="0"/>
        <w:jc w:val="both"/>
      </w:pPr>
      <w:r>
        <w:rPr>
          <w:rFonts w:ascii="Times New Roman"/>
          <w:b w:val="false"/>
          <w:i w:val="false"/>
          <w:color w:val="000000"/>
          <w:sz w:val="28"/>
        </w:rPr>
        <w:t>
      Жолдасбай Ералиев ауылдық округі 67 510 мың теңге;</w:t>
      </w:r>
    </w:p>
    <w:p>
      <w:pPr>
        <w:spacing w:after="0"/>
        <w:ind w:left="0"/>
        <w:jc w:val="both"/>
      </w:pPr>
      <w:r>
        <w:rPr>
          <w:rFonts w:ascii="Times New Roman"/>
          <w:b w:val="false"/>
          <w:i w:val="false"/>
          <w:color w:val="000000"/>
          <w:sz w:val="28"/>
        </w:rPr>
        <w:t>
      Қызылқұм ауылдық округі 45 925 мың теңге;</w:t>
      </w:r>
    </w:p>
    <w:p>
      <w:pPr>
        <w:spacing w:after="0"/>
        <w:ind w:left="0"/>
        <w:jc w:val="both"/>
      </w:pPr>
      <w:r>
        <w:rPr>
          <w:rFonts w:ascii="Times New Roman"/>
          <w:b w:val="false"/>
          <w:i w:val="false"/>
          <w:color w:val="000000"/>
          <w:sz w:val="28"/>
        </w:rPr>
        <w:t>
      Мақталы ауылдық округі 44 137 мың теңге;</w:t>
      </w:r>
    </w:p>
    <w:p>
      <w:pPr>
        <w:spacing w:after="0"/>
        <w:ind w:left="0"/>
        <w:jc w:val="both"/>
      </w:pPr>
      <w:r>
        <w:rPr>
          <w:rFonts w:ascii="Times New Roman"/>
          <w:b w:val="false"/>
          <w:i w:val="false"/>
          <w:color w:val="000000"/>
          <w:sz w:val="28"/>
        </w:rPr>
        <w:t>
      Ынтымақ ауылдық округі 85 697 мың теңге;</w:t>
      </w:r>
    </w:p>
    <w:bookmarkStart w:name="z4" w:id="3"/>
    <w:p>
      <w:pPr>
        <w:spacing w:after="0"/>
        <w:ind w:left="0"/>
        <w:jc w:val="both"/>
      </w:pPr>
      <w:r>
        <w:rPr>
          <w:rFonts w:ascii="Times New Roman"/>
          <w:b w:val="false"/>
          <w:i w:val="false"/>
          <w:color w:val="000000"/>
          <w:sz w:val="28"/>
        </w:rPr>
        <w:t>
      3. 2018 жылға жеке табыс салығы және әлеуметтік салық түсімдерінің жалпы сомасын бөлу нормативтері:</w:t>
      </w:r>
    </w:p>
    <w:bookmarkEnd w:id="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39,0 пайыз;</w:t>
      </w:r>
    </w:p>
    <w:p>
      <w:pPr>
        <w:spacing w:after="0"/>
        <w:ind w:left="0"/>
        <w:jc w:val="both"/>
      </w:pPr>
      <w:r>
        <w:rPr>
          <w:rFonts w:ascii="Times New Roman"/>
          <w:b w:val="false"/>
          <w:i w:val="false"/>
          <w:color w:val="000000"/>
          <w:sz w:val="28"/>
        </w:rPr>
        <w:t>
      облыстық бюджетке – 61,0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салығыбойынша:</w:t>
      </w:r>
    </w:p>
    <w:p>
      <w:pPr>
        <w:spacing w:after="0"/>
        <w:ind w:left="0"/>
        <w:jc w:val="both"/>
      </w:pPr>
      <w:r>
        <w:rPr>
          <w:rFonts w:ascii="Times New Roman"/>
          <w:b w:val="false"/>
          <w:i w:val="false"/>
          <w:color w:val="000000"/>
          <w:sz w:val="28"/>
        </w:rPr>
        <w:t>
      аудандық бюджетке – 50,0 пайыз;</w:t>
      </w:r>
    </w:p>
    <w:p>
      <w:pPr>
        <w:spacing w:after="0"/>
        <w:ind w:left="0"/>
        <w:jc w:val="both"/>
      </w:pPr>
      <w:r>
        <w:rPr>
          <w:rFonts w:ascii="Times New Roman"/>
          <w:b w:val="false"/>
          <w:i w:val="false"/>
          <w:color w:val="000000"/>
          <w:sz w:val="28"/>
        </w:rPr>
        <w:t>
      облыстық бюджетке – 50,0 пайыз;</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xml:space="preserve">
      облыстық бюджетке – 50 пайыз болып белгіленсін. </w:t>
      </w:r>
    </w:p>
    <w:bookmarkStart w:name="z5" w:id="4"/>
    <w:p>
      <w:pPr>
        <w:spacing w:after="0"/>
        <w:ind w:left="0"/>
        <w:jc w:val="both"/>
      </w:pPr>
      <w:r>
        <w:rPr>
          <w:rFonts w:ascii="Times New Roman"/>
          <w:b w:val="false"/>
          <w:i w:val="false"/>
          <w:color w:val="000000"/>
          <w:sz w:val="28"/>
        </w:rPr>
        <w:t>
      4. 2018 жылға облыстық бюджеттен аудандық бюджетке берілетін бюджеттік субвенциялардың көлемі 5 660 033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2018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 жылға арналған аудандық бюджеттің атқарылуы процесінде секвестрлеуге жатпайтын жергілікті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арналған қала, кенттер, ауылдық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Қала, кенттер ауылдық округтердің бюджеттерінің шығыстарында мектепке дейінгі білім беру ұйымдарында мемлекеттік білім беру тапсырысын іске асыруға бағытталған бюджет қаражатының ең төменгі көлемі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8"/>
    <w:bookmarkStart w:name="z10"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25 пайызға жоғарылатылған лауазымдық айлықақылары мен тарифтік ставкалар белгіленсін.</w:t>
      </w:r>
    </w:p>
    <w:bookmarkEnd w:id="9"/>
    <w:bookmarkStart w:name="z11" w:id="10"/>
    <w:p>
      <w:pPr>
        <w:spacing w:after="0"/>
        <w:ind w:left="0"/>
        <w:jc w:val="both"/>
      </w:pPr>
      <w:r>
        <w:rPr>
          <w:rFonts w:ascii="Times New Roman"/>
          <w:b w:val="false"/>
          <w:i w:val="false"/>
          <w:color w:val="000000"/>
          <w:sz w:val="28"/>
        </w:rPr>
        <w:t>
      10. "Жетісай аудандық мәслихат аппараты" мемлекеттік мекемесі Қазақстан Республикасының заңнамалық актілерінде белгіленген тәртіпте:</w:t>
      </w:r>
    </w:p>
    <w:bookmarkEnd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мәслихаттың интернет-ресурсына орналастыруын қамтамасыз етсін.</w:t>
      </w:r>
    </w:p>
    <w:bookmarkStart w:name="z12" w:id="11"/>
    <w:p>
      <w:pPr>
        <w:spacing w:after="0"/>
        <w:ind w:left="0"/>
        <w:jc w:val="both"/>
      </w:pPr>
      <w:r>
        <w:rPr>
          <w:rFonts w:ascii="Times New Roman"/>
          <w:b w:val="false"/>
          <w:i w:val="false"/>
          <w:color w:val="000000"/>
          <w:sz w:val="28"/>
        </w:rPr>
        <w:t>
      11. Осы шешім 2018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Жетысай аудандық мәслихатының 20.11.2018 </w:t>
      </w:r>
      <w:r>
        <w:rPr>
          <w:rFonts w:ascii="Times New Roman"/>
          <w:b w:val="false"/>
          <w:i w:val="false"/>
          <w:color w:val="ff0000"/>
          <w:sz w:val="28"/>
        </w:rPr>
        <w:t>№ 7-39-VI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6"/>
        <w:gridCol w:w="1087"/>
        <w:gridCol w:w="6008"/>
        <w:gridCol w:w="25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4 878 129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4 179 990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23 491 151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1 302 891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22 148 279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22 148 279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22 148 279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23 491 151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16 116 656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14 336 730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24 281 406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1 350 508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24 281 406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16 046 635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15 033 302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3 739 604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3 739 604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3 739 604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3 739 604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2018 жылға арналған аудандық бюджетте қала, кенттер және ауылдық округтер әкімдері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3-18-VI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Мектепке дейінгі білім беру ұйымдарында мемлекеттік білім беру тапсырысын іске асыруға бағытталған бюджет қаражатының ең төменгі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186"/>
        <w:gridCol w:w="3048"/>
        <w:gridCol w:w="3049"/>
        <w:gridCol w:w="304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округтердің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1 048 306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1 069 271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1 090 658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