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a714" w14:textId="ae3a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тіркеу мәселелері бойынша мемлекеттік көрсетілетін қызмет регламенттерін бекіту туралы" Шығыс Қазақстан облысы әкімдігінің 2015 жылғы 8 қыркүйектегі № 228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28 ақпандағы № 51 қаулысы. Шығыс Қазақстан облысының Әділет департаментінде 2018 жылғы 15 наурызда № 5531 болып тіркелді. Күші жойылды - Шығыс Қазақстан облысы әкімдігінің 2020 жылғы 11 наурыздағы № 74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11.03.2020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бұйрығына өзгерістер мен толықтырулар енгізу туралы" Қазақстан Республикасы Әділет министрінің 2017 жылғы 27 желтоқсандағы № 1640 (Нормативтік құқықтық актілерді мемлекеттік тіркеу тізілімінде тіркелген нөмірі 16269)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"Азаматтық хал актілерін тіркеу мәселелері бойынша мемлекеттік көрсетілетін қызмет регламенттерін бекіту туралы" Шығыс Қазақстан облысы әкімдігінің 2015 жылғы 8 қыркүйектегі № 228 (Нормативтік құқықтық актілерді мемлекеттік тіркеу тізілімінде 4174 нөмірімен тіркелген, 2015 жылғы 3 желтоқсандағы № 139 (17228), 2015 жылғы 5 желтоқсандағы № 140 (17229) "Дидар", 2015 жылғы 4 желтоқсандағы № 143 (19742), 2015 жылғы 7 желтоқсандағы № 144 (19743)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"Азаматтық хал актілері жазбаларын жою"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Облыс әкімінің аппараты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Шығыс Қазақстан облысы аумағында таралатын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облыс әкімі аппаратының басшысына жүктелсін.</w:t>
      </w:r>
    </w:p>
    <w:bookmarkEnd w:id="8"/>
    <w:bookmarkStart w:name="z10"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2018 жылғы "</w:t>
            </w:r>
            <w:r>
              <w:rPr>
                <w:rFonts w:ascii="Times New Roman"/>
                <w:b w:val="false"/>
                <w:i w:val="false"/>
                <w:color w:val="000000"/>
                <w:sz w:val="20"/>
                <w:u w:val="single"/>
              </w:rPr>
              <w:t>28</w:t>
            </w:r>
            <w:r>
              <w:rPr>
                <w:rFonts w:ascii="Times New Roman"/>
                <w:b w:val="false"/>
                <w:i w:val="false"/>
                <w:color w:val="000000"/>
                <w:sz w:val="20"/>
              </w:rPr>
              <w:t xml:space="preserve">" </w:t>
            </w:r>
            <w:r>
              <w:rPr>
                <w:rFonts w:ascii="Times New Roman"/>
                <w:b w:val="false"/>
                <w:i w:val="false"/>
                <w:color w:val="000000"/>
                <w:sz w:val="20"/>
                <w:u w:val="single"/>
              </w:rPr>
              <w:t>ақпан</w:t>
            </w:r>
            <w:r>
              <w:rPr>
                <w:rFonts w:ascii="Times New Roman"/>
                <w:b w:val="false"/>
                <w:i w:val="false"/>
                <w:color w:val="000000"/>
                <w:sz w:val="20"/>
                <w:u w:val="single"/>
              </w:rPr>
              <w:t>дағы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51</w:t>
            </w:r>
            <w:r>
              <w:rPr>
                <w:rFonts w:ascii="Times New Roman"/>
                <w:b w:val="false"/>
                <w:i w:val="false"/>
                <w:color w:val="000000"/>
                <w:sz w:val="20"/>
              </w:rPr>
              <w:t xml:space="preserve">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2015 жылғы 8 қыркүйектегі </w:t>
            </w:r>
            <w:r>
              <w:br/>
            </w:r>
            <w:r>
              <w:rPr>
                <w:rFonts w:ascii="Times New Roman"/>
                <w:b w:val="false"/>
                <w:i w:val="false"/>
                <w:color w:val="000000"/>
                <w:sz w:val="20"/>
              </w:rPr>
              <w:t>№ 228 қаулысымен бекітілген</w:t>
            </w:r>
          </w:p>
        </w:tc>
      </w:tr>
    </w:tbl>
    <w:bookmarkStart w:name="z13" w:id="10"/>
    <w:p>
      <w:pPr>
        <w:spacing w:after="0"/>
        <w:ind w:left="0"/>
        <w:jc w:val="left"/>
      </w:pPr>
      <w:r>
        <w:rPr>
          <w:rFonts w:ascii="Times New Roman"/>
          <w:b/>
          <w:i w:val="false"/>
          <w:color w:val="000000"/>
        </w:rPr>
        <w:t xml:space="preserve"> "Азаматтық хал актілері жазбаларын жою" мемлекеттік көрсетілетін қызмет регламенті</w:t>
      </w:r>
    </w:p>
    <w:bookmarkEnd w:id="10"/>
    <w:bookmarkStart w:name="z14" w:id="11"/>
    <w:p>
      <w:pPr>
        <w:spacing w:after="0"/>
        <w:ind w:left="0"/>
        <w:jc w:val="left"/>
      </w:pPr>
      <w:r>
        <w:rPr>
          <w:rFonts w:ascii="Times New Roman"/>
          <w:b/>
          <w:i w:val="false"/>
          <w:color w:val="000000"/>
        </w:rPr>
        <w:t xml:space="preserve"> 1. Жалпы ережелер</w:t>
      </w:r>
    </w:p>
    <w:bookmarkEnd w:id="11"/>
    <w:bookmarkStart w:name="z15" w:id="12"/>
    <w:p>
      <w:pPr>
        <w:spacing w:after="0"/>
        <w:ind w:left="0"/>
        <w:jc w:val="both"/>
      </w:pPr>
      <w:r>
        <w:rPr>
          <w:rFonts w:ascii="Times New Roman"/>
          <w:b w:val="false"/>
          <w:i w:val="false"/>
          <w:color w:val="000000"/>
          <w:sz w:val="28"/>
        </w:rPr>
        <w:t>
      1. "Азаматтық хал актілері жазбаларын жою" мемлекеттiк көрсетілетін қызметiнің (бұдан әрi – мемлекеттiк көрсетілетін қызмет) көрсетілетін қызмет берушісі аудандардың және облыстық маңызы бар қалалардың жергілікті атқарушы органдары (бұдан әрі – ЖАО) (азаматтық хал актілерін тіркеу саласында функцияларды жүзеге асыруға уәкілетті құрылымдық бөлімшелер) (бұдан әрі – көрсетілетін қызметті беруші) болып табылады.</w:t>
      </w:r>
    </w:p>
    <w:bookmarkEnd w:id="12"/>
    <w:bookmarkStart w:name="z16" w:id="13"/>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баламалы негізде:</w:t>
      </w:r>
    </w:p>
    <w:bookmarkEnd w:id="13"/>
    <w:bookmarkStart w:name="z17" w:id="14"/>
    <w:p>
      <w:pPr>
        <w:spacing w:after="0"/>
        <w:ind w:left="0"/>
        <w:jc w:val="both"/>
      </w:pPr>
      <w:r>
        <w:rPr>
          <w:rFonts w:ascii="Times New Roman"/>
          <w:b w:val="false"/>
          <w:i w:val="false"/>
          <w:color w:val="000000"/>
          <w:sz w:val="28"/>
        </w:rPr>
        <w:t>
      1) көрсетілетін қызметті беруші;</w:t>
      </w:r>
    </w:p>
    <w:bookmarkEnd w:id="14"/>
    <w:bookmarkStart w:name="z18" w:id="15"/>
    <w:p>
      <w:pPr>
        <w:spacing w:after="0"/>
        <w:ind w:left="0"/>
        <w:jc w:val="both"/>
      </w:pPr>
      <w:r>
        <w:rPr>
          <w:rFonts w:ascii="Times New Roman"/>
          <w:b w:val="false"/>
          <w:i w:val="false"/>
          <w:color w:val="000000"/>
          <w:sz w:val="28"/>
        </w:rPr>
        <w:t>
      2) қаладағы аудандардың, аудандық маңызы бар қалалардың ЖАО, кенттердің, ауылдардың, ауылдық округтердің әкімдері;</w:t>
      </w:r>
    </w:p>
    <w:bookmarkEnd w:id="15"/>
    <w:bookmarkStart w:name="z19" w:id="16"/>
    <w:p>
      <w:pPr>
        <w:spacing w:after="0"/>
        <w:ind w:left="0"/>
        <w:jc w:val="both"/>
      </w:pPr>
      <w:r>
        <w:rPr>
          <w:rFonts w:ascii="Times New Roman"/>
          <w:b w:val="false"/>
          <w:i w:val="false"/>
          <w:color w:val="000000"/>
          <w:sz w:val="28"/>
        </w:rPr>
        <w:t>
      3) "Азаматтарға арналған үкімет" мемлекеттік корпорациясы (бұдан әрі – Мемлекеттік корпорация) арқылы жүзеге асырылады.</w:t>
      </w:r>
    </w:p>
    <w:bookmarkEnd w:id="16"/>
    <w:bookmarkStart w:name="z20" w:id="17"/>
    <w:p>
      <w:pPr>
        <w:spacing w:after="0"/>
        <w:ind w:left="0"/>
        <w:jc w:val="both"/>
      </w:pPr>
      <w:r>
        <w:rPr>
          <w:rFonts w:ascii="Times New Roman"/>
          <w:b w:val="false"/>
          <w:i w:val="false"/>
          <w:color w:val="000000"/>
          <w:sz w:val="28"/>
        </w:rPr>
        <w:t>
      2. Мемлекеттік қызмет көрсету нысаны: қағаз түрінде.</w:t>
      </w:r>
    </w:p>
    <w:bookmarkEnd w:id="17"/>
    <w:bookmarkStart w:name="z21" w:id="18"/>
    <w:p>
      <w:pPr>
        <w:spacing w:after="0"/>
        <w:ind w:left="0"/>
        <w:jc w:val="both"/>
      </w:pPr>
      <w:r>
        <w:rPr>
          <w:rFonts w:ascii="Times New Roman"/>
          <w:b w:val="false"/>
          <w:i w:val="false"/>
          <w:color w:val="000000"/>
          <w:sz w:val="28"/>
        </w:rPr>
        <w:t>
      3. Мемлекеттік қызметті көрсетудің нәтижесі:</w:t>
      </w:r>
    </w:p>
    <w:bookmarkEnd w:id="18"/>
    <w:bookmarkStart w:name="z22" w:id="19"/>
    <w:p>
      <w:pPr>
        <w:spacing w:after="0"/>
        <w:ind w:left="0"/>
        <w:jc w:val="both"/>
      </w:pPr>
      <w:r>
        <w:rPr>
          <w:rFonts w:ascii="Times New Roman"/>
          <w:b w:val="false"/>
          <w:i w:val="false"/>
          <w:color w:val="000000"/>
          <w:sz w:val="28"/>
        </w:rPr>
        <w:t>
      азаматтық хал акті жазбасының күшін мүдделі тараптардың өтініші бойынша, сондай-ақ сот шешімі негізінді жойған кезде – азаматтық хал акті жазбасының күшін жою туралы тіркеуші органның жауабы;</w:t>
      </w:r>
    </w:p>
    <w:bookmarkEnd w:id="19"/>
    <w:bookmarkStart w:name="z23" w:id="20"/>
    <w:p>
      <w:pPr>
        <w:spacing w:after="0"/>
        <w:ind w:left="0"/>
        <w:jc w:val="both"/>
      </w:pPr>
      <w:r>
        <w:rPr>
          <w:rFonts w:ascii="Times New Roman"/>
          <w:b w:val="false"/>
          <w:i w:val="false"/>
          <w:color w:val="000000"/>
          <w:sz w:val="28"/>
        </w:rPr>
        <w:t>
      әке болуды анықтау, бала асырап алу (алғашқы қалыптастырылған жеке сәйкестендіру нөмерін қалпына келтірумен), атын, тегін, әкесінің атын өзгерту туралы жазбалардың күшін жойған кезде – бастапқы деректермен қайталама туу туралы куәлік, қажет болған жағдайда, туу туралы анықтама;</w:t>
      </w:r>
    </w:p>
    <w:bookmarkEnd w:id="20"/>
    <w:bookmarkStart w:name="z24" w:id="21"/>
    <w:p>
      <w:pPr>
        <w:spacing w:after="0"/>
        <w:ind w:left="0"/>
        <w:jc w:val="both"/>
      </w:pPr>
      <w:r>
        <w:rPr>
          <w:rFonts w:ascii="Times New Roman"/>
          <w:b w:val="false"/>
          <w:i w:val="false"/>
          <w:color w:val="000000"/>
          <w:sz w:val="28"/>
        </w:rPr>
        <w:t>
      неке бұзу туралы акт жазбасының күшін жойған кезде – тиісті некені қию туралы куәлік;</w:t>
      </w:r>
    </w:p>
    <w:bookmarkEnd w:id="21"/>
    <w:bookmarkStart w:name="z25" w:id="22"/>
    <w:p>
      <w:pPr>
        <w:spacing w:after="0"/>
        <w:ind w:left="0"/>
        <w:jc w:val="both"/>
      </w:pPr>
      <w:r>
        <w:rPr>
          <w:rFonts w:ascii="Times New Roman"/>
          <w:b w:val="false"/>
          <w:i w:val="false"/>
          <w:color w:val="000000"/>
          <w:sz w:val="28"/>
        </w:rPr>
        <w:t xml:space="preserve">
      немесе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(Нормативтік құқықтық актілерді мемлекеттік тіркеу тізілімінде тіркелген нөмірі 11374) бұйрығымен бекітілген "Азаматтық хал актілері жазбаларын жою"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негіздер бойынша және жағдайда жеке басын куәландыратын құжатты көрсеткен кезінде мемлекеттік қызмет көрсетуден бас тарту туралы қағаз жеткізгіштегі дәлелді жауап.</w:t>
      </w:r>
    </w:p>
    <w:bookmarkEnd w:id="22"/>
    <w:bookmarkStart w:name="z26" w:id="23"/>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23"/>
    <w:bookmarkStart w:name="z27" w:id="24"/>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24"/>
    <w:bookmarkStart w:name="z28" w:id="2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топтамасымен қызмет алушының өтініші негіздеме болып табылады.</w:t>
      </w:r>
    </w:p>
    <w:bookmarkEnd w:id="25"/>
    <w:bookmarkStart w:name="z29" w:id="26"/>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26"/>
    <w:bookmarkStart w:name="z30" w:id="27"/>
    <w:p>
      <w:pPr>
        <w:spacing w:after="0"/>
        <w:ind w:left="0"/>
        <w:jc w:val="both"/>
      </w:pPr>
      <w:r>
        <w:rPr>
          <w:rFonts w:ascii="Times New Roman"/>
          <w:b w:val="false"/>
          <w:i w:val="false"/>
          <w:color w:val="000000"/>
          <w:sz w:val="28"/>
        </w:rPr>
        <w:t xml:space="preserve">
      1-іс-қимыл – көрсетілетін қызметті берушінің кеңсесі көрсетілетін қызметті алушы немесе Мемлекеттік корпорацияның қызметкері ұсынған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Көрсетілетін қызметті алушы стандарттың 9 тармағында көрсетілген құжаттарды толық топтамасынсыз және (немесе) мерзімі өткен құжаттарды ұсынған жағдайда көрсетілетін қызметті беруші өтінішті қабылдаудан бас тартады. Құжаттарды қабылдауды және "Азаматтық хал актісі жазбасы" тіркеу пункті ақпараттық жүйесінде (бұдан әрі – "АХАЖ" ТП) тіркеуді жүзеге асырады. Көрсетілетін қызмет берушілерде, қаладағы аудандардың, аудандық маңызы бар қалалардың ЖАО, кенттердің, ауылдардың, ауылдық округтердің әкімдерінде қағаз түрінде құжаттар топтамасының қабылданған күні мен уақыты көрсетілген тіркеу туралы белгі (бұдан әрі – белгі) өтініштің қабылданғанын растау болып табылады. Орындалу ұзақтығы – 20 (жиырма) минут;</w:t>
      </w:r>
    </w:p>
    <w:bookmarkEnd w:id="27"/>
    <w:bookmarkStart w:name="z31" w:id="28"/>
    <w:p>
      <w:pPr>
        <w:spacing w:after="0"/>
        <w:ind w:left="0"/>
        <w:jc w:val="both"/>
      </w:pPr>
      <w:r>
        <w:rPr>
          <w:rFonts w:ascii="Times New Roman"/>
          <w:b w:val="false"/>
          <w:i w:val="false"/>
          <w:color w:val="000000"/>
          <w:sz w:val="28"/>
        </w:rPr>
        <w:t>
      2-іс-қимыл – көрсетілетін қызметті берушінің басшысы құжаттар топтамасын қарайды және көрсетілетін қызметті берушінің маманына орындау үшін береді. Орындалу ұзақтығы – 10 (он) минут;</w:t>
      </w:r>
    </w:p>
    <w:bookmarkEnd w:id="28"/>
    <w:bookmarkStart w:name="z32" w:id="29"/>
    <w:p>
      <w:pPr>
        <w:spacing w:after="0"/>
        <w:ind w:left="0"/>
        <w:jc w:val="both"/>
      </w:pPr>
      <w:r>
        <w:rPr>
          <w:rFonts w:ascii="Times New Roman"/>
          <w:b w:val="false"/>
          <w:i w:val="false"/>
          <w:color w:val="000000"/>
          <w:sz w:val="28"/>
        </w:rPr>
        <w:t xml:space="preserve">
      3-іс-қимыл – көрсетілетін қызметті берушінің орындаушысы құжаттар топтамасын қарайды, құжаттарды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талаптарының сәйкестігіне тексеруді жүзеге асырады, мемлекеттік қызмет көрсетудің нәтижесін ресімдейді және көрсетілетін қызметті берушінің басшысына береді. Орындалу ұзақтығы – 28 (жиырма сегіз) күнтізбелік күн;</w:t>
      </w:r>
    </w:p>
    <w:bookmarkEnd w:id="29"/>
    <w:bookmarkStart w:name="z33" w:id="30"/>
    <w:p>
      <w:pPr>
        <w:spacing w:after="0"/>
        <w:ind w:left="0"/>
        <w:jc w:val="both"/>
      </w:pPr>
      <w:r>
        <w:rPr>
          <w:rFonts w:ascii="Times New Roman"/>
          <w:b w:val="false"/>
          <w:i w:val="false"/>
          <w:color w:val="000000"/>
          <w:sz w:val="28"/>
        </w:rPr>
        <w:t>
      1-шарт – басқа мемлекеттік органдарға сұрау салу және қосымша зерделеу немесе тексеру қажет болған кезде қызметті берушінің маманы көрсетілетін қызметті алушыны мемлекеттік қызметті көрсету мерзімі ұзартылғаны туралы қарау мерзімі ұзартылған кезден бастап 3 (үш) күнтізбелік күн ішінде хабардар ете отырып, күнтізбелік 30 (отыз) күннен аспайтын уақытқа ұзартылады;</w:t>
      </w:r>
    </w:p>
    <w:bookmarkEnd w:id="30"/>
    <w:bookmarkStart w:name="z34" w:id="31"/>
    <w:p>
      <w:pPr>
        <w:spacing w:after="0"/>
        <w:ind w:left="0"/>
        <w:jc w:val="both"/>
      </w:pPr>
      <w:r>
        <w:rPr>
          <w:rFonts w:ascii="Times New Roman"/>
          <w:b w:val="false"/>
          <w:i w:val="false"/>
          <w:color w:val="000000"/>
          <w:sz w:val="28"/>
        </w:rPr>
        <w:t>
      4-іс-қимыл – көрсетілетін қызметті берушінің басшысы мемлекеттік қызмет көрсетудің нәтижесіне қол қояды және кеңсе маманына береді. Орындалу ұзақтығы – 20 (жиырма) минут;</w:t>
      </w:r>
    </w:p>
    <w:bookmarkEnd w:id="31"/>
    <w:bookmarkStart w:name="z35" w:id="32"/>
    <w:p>
      <w:pPr>
        <w:spacing w:after="0"/>
        <w:ind w:left="0"/>
        <w:jc w:val="both"/>
      </w:pPr>
      <w:r>
        <w:rPr>
          <w:rFonts w:ascii="Times New Roman"/>
          <w:b w:val="false"/>
          <w:i w:val="false"/>
          <w:color w:val="000000"/>
          <w:sz w:val="28"/>
        </w:rPr>
        <w:t>
      5-іс-қимыл – көрсетілетін қызметті беруші кеңсесінің маманы мемлекеттік қызмет көрсету нәтижесін тіркейді және қызмет алушыға немесе Мемлекеттік корпорация маманына береді. Орындалу ұзақтығы – 20 (жиырма) минут.</w:t>
      </w:r>
    </w:p>
    <w:bookmarkEnd w:id="32"/>
    <w:bookmarkStart w:name="z36" w:id="33"/>
    <w:p>
      <w:pPr>
        <w:spacing w:after="0"/>
        <w:ind w:left="0"/>
        <w:jc w:val="both"/>
      </w:pPr>
      <w:r>
        <w:rPr>
          <w:rFonts w:ascii="Times New Roman"/>
          <w:b w:val="false"/>
          <w:i w:val="false"/>
          <w:color w:val="000000"/>
          <w:sz w:val="28"/>
        </w:rPr>
        <w:t>
      Мемлекеттік қызмет көрсету мерзімі:</w:t>
      </w:r>
    </w:p>
    <w:bookmarkEnd w:id="33"/>
    <w:bookmarkStart w:name="z37" w:id="34"/>
    <w:p>
      <w:pPr>
        <w:spacing w:after="0"/>
        <w:ind w:left="0"/>
        <w:jc w:val="both"/>
      </w:pPr>
      <w:r>
        <w:rPr>
          <w:rFonts w:ascii="Times New Roman"/>
          <w:b w:val="false"/>
          <w:i w:val="false"/>
          <w:color w:val="000000"/>
          <w:sz w:val="28"/>
        </w:rPr>
        <w:t xml:space="preserve">
      құжаттар топтамасын тапсырған кезден бастап: </w:t>
      </w:r>
    </w:p>
    <w:bookmarkEnd w:id="34"/>
    <w:bookmarkStart w:name="z38" w:id="35"/>
    <w:p>
      <w:pPr>
        <w:spacing w:after="0"/>
        <w:ind w:left="0"/>
        <w:jc w:val="both"/>
      </w:pPr>
      <w:r>
        <w:rPr>
          <w:rFonts w:ascii="Times New Roman"/>
          <w:b w:val="false"/>
          <w:i w:val="false"/>
          <w:color w:val="000000"/>
          <w:sz w:val="28"/>
        </w:rPr>
        <w:t>
      қызмет берушіге немесе Мемлекеттік корпорацияға - мүдделі тұлғалардың өтініші бойынша – бір ай;</w:t>
      </w:r>
    </w:p>
    <w:bookmarkEnd w:id="35"/>
    <w:bookmarkStart w:name="z39" w:id="36"/>
    <w:p>
      <w:pPr>
        <w:spacing w:after="0"/>
        <w:ind w:left="0"/>
        <w:jc w:val="both"/>
      </w:pPr>
      <w:r>
        <w:rPr>
          <w:rFonts w:ascii="Times New Roman"/>
          <w:b w:val="false"/>
          <w:i w:val="false"/>
          <w:color w:val="000000"/>
          <w:sz w:val="28"/>
        </w:rPr>
        <w:t>
      сот шешімінің негізінде – 15 (он бес) күнтізбелік күн.</w:t>
      </w:r>
    </w:p>
    <w:bookmarkEnd w:id="36"/>
    <w:bookmarkStart w:name="z40" w:id="37"/>
    <w:p>
      <w:pPr>
        <w:spacing w:after="0"/>
        <w:ind w:left="0"/>
        <w:jc w:val="both"/>
      </w:pPr>
      <w:r>
        <w:rPr>
          <w:rFonts w:ascii="Times New Roman"/>
          <w:b w:val="false"/>
          <w:i w:val="false"/>
          <w:color w:val="000000"/>
          <w:sz w:val="28"/>
        </w:rPr>
        <w:t>
      Мемлекеттік корпорацияға жүгінген кезде құжаттардың қабылданған күні мемлекеттік қызмет көрсету мерзіміне кірмейді.</w:t>
      </w:r>
    </w:p>
    <w:bookmarkEnd w:id="37"/>
    <w:bookmarkStart w:name="z41" w:id="38"/>
    <w:p>
      <w:pPr>
        <w:spacing w:after="0"/>
        <w:ind w:left="0"/>
        <w:jc w:val="both"/>
      </w:pPr>
      <w:r>
        <w:rPr>
          <w:rFonts w:ascii="Times New Roman"/>
          <w:b w:val="false"/>
          <w:i w:val="false"/>
          <w:color w:val="000000"/>
          <w:sz w:val="28"/>
        </w:rPr>
        <w:t>
      Көрсетілетін қызмет беруші мемлекеттік қызмет көрсетудің нәтижесін Мемлекеттік корпорацияға мемлекеттік қызмет көрсетудің мерзімі аяқталғанға дейін бір күн бұрын береді.</w:t>
      </w:r>
    </w:p>
    <w:bookmarkEnd w:id="38"/>
    <w:bookmarkStart w:name="z42" w:id="39"/>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 іс-қимыл бойынша мемлекеттік қызмет көрсету рәсімінің (іс-қимылының) нәтижесі тіркелген құжаттар болып табылады, олар осы Регламенттің 5 тармағында көрсетілген 2 іс-қимылды орындауды бастау үшін негіз болады.</w:t>
      </w:r>
    </w:p>
    <w:bookmarkEnd w:id="39"/>
    <w:bookmarkStart w:name="z43" w:id="40"/>
    <w:p>
      <w:pPr>
        <w:spacing w:after="0"/>
        <w:ind w:left="0"/>
        <w:jc w:val="both"/>
      </w:pPr>
      <w:r>
        <w:rPr>
          <w:rFonts w:ascii="Times New Roman"/>
          <w:b w:val="false"/>
          <w:i w:val="false"/>
          <w:color w:val="000000"/>
          <w:sz w:val="28"/>
        </w:rPr>
        <w:t>
      Осы Регламенттің 5 тармағында көрсетілген 2 іс-қимыл бойынша мемлекеттік қызмет көрсету рәсімінің (іс-қимылының) нәтижесі көрсетілетін қызметті берушінің басшысының бұрыштамасы болып табылады, ол осы Регламенттің 5 тармағында көрсетілген 3 іс-қимылды орындауды бастау үшін негіз болады.</w:t>
      </w:r>
    </w:p>
    <w:bookmarkEnd w:id="40"/>
    <w:bookmarkStart w:name="z44" w:id="41"/>
    <w:p>
      <w:pPr>
        <w:spacing w:after="0"/>
        <w:ind w:left="0"/>
        <w:jc w:val="both"/>
      </w:pPr>
      <w:r>
        <w:rPr>
          <w:rFonts w:ascii="Times New Roman"/>
          <w:b w:val="false"/>
          <w:i w:val="false"/>
          <w:color w:val="000000"/>
          <w:sz w:val="28"/>
        </w:rPr>
        <w:t>
      Осы Регламенттің 5 тармағында көрсетілген 3 іс-қимыл бойынша мемлекеттік қызмет көрсету рәсімінің (іс-қимылының) нәтижесі мемлекеттік қызмет көрсету нәтижесінің дайындалған жобасы болып табылады, ол осы Регламенттің 5 тармағында көрсетілген 4 іс-қимылды орындауды бастау үшін негіз болады.</w:t>
      </w:r>
    </w:p>
    <w:bookmarkEnd w:id="41"/>
    <w:bookmarkStart w:name="z45" w:id="42"/>
    <w:p>
      <w:pPr>
        <w:spacing w:after="0"/>
        <w:ind w:left="0"/>
        <w:jc w:val="both"/>
      </w:pPr>
      <w:r>
        <w:rPr>
          <w:rFonts w:ascii="Times New Roman"/>
          <w:b w:val="false"/>
          <w:i w:val="false"/>
          <w:color w:val="000000"/>
          <w:sz w:val="28"/>
        </w:rPr>
        <w:t>
      Осы Регламенттің 5 тармағында көрсетілген 4 іс-қимыл бойынша мемлекеттік қызмет көрсету рәсімінің (іс-қимылының) нәтижесі мемлекеттік қызмет көрсетудің қол қойылған нәтижесі болып табылады, ол осы Регламенттің 5 тармағында көрсетілген 5 іс-қимылды орындауды бастау үшін негіз болады.</w:t>
      </w:r>
    </w:p>
    <w:bookmarkEnd w:id="42"/>
    <w:bookmarkStart w:name="z46" w:id="43"/>
    <w:p>
      <w:pPr>
        <w:spacing w:after="0"/>
        <w:ind w:left="0"/>
        <w:jc w:val="both"/>
      </w:pPr>
      <w:r>
        <w:rPr>
          <w:rFonts w:ascii="Times New Roman"/>
          <w:b w:val="false"/>
          <w:i w:val="false"/>
          <w:color w:val="000000"/>
          <w:sz w:val="28"/>
        </w:rPr>
        <w:t>
      Осы Регламенттің 5 тармағында көрсетілген 5 іс-қимыл бойынша мемлекеттік қызмет көрсету рәсімінің (іс-қимылының) нәтижесі мемлекеттік қызмет көрсету нәтижесін тіркеу және қызметті алушыға немесе Мемлекеттік корпорация маманына беру болып табылады.</w:t>
      </w:r>
    </w:p>
    <w:bookmarkEnd w:id="43"/>
    <w:bookmarkStart w:name="z47" w:id="44"/>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44"/>
    <w:bookmarkStart w:name="z48" w:id="4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5"/>
    <w:bookmarkStart w:name="z49" w:id="46"/>
    <w:p>
      <w:pPr>
        <w:spacing w:after="0"/>
        <w:ind w:left="0"/>
        <w:jc w:val="both"/>
      </w:pPr>
      <w:r>
        <w:rPr>
          <w:rFonts w:ascii="Times New Roman"/>
          <w:b w:val="false"/>
          <w:i w:val="false"/>
          <w:color w:val="000000"/>
          <w:sz w:val="28"/>
        </w:rPr>
        <w:t>
      1) көрсетілетін қызметті берушінің кеңсесі қызметкері;</w:t>
      </w:r>
    </w:p>
    <w:bookmarkEnd w:id="46"/>
    <w:bookmarkStart w:name="z50" w:id="47"/>
    <w:p>
      <w:pPr>
        <w:spacing w:after="0"/>
        <w:ind w:left="0"/>
        <w:jc w:val="both"/>
      </w:pPr>
      <w:r>
        <w:rPr>
          <w:rFonts w:ascii="Times New Roman"/>
          <w:b w:val="false"/>
          <w:i w:val="false"/>
          <w:color w:val="000000"/>
          <w:sz w:val="28"/>
        </w:rPr>
        <w:t>
      2) көрсетілетін қызметті берушінің басшысы;</w:t>
      </w:r>
    </w:p>
    <w:bookmarkEnd w:id="47"/>
    <w:bookmarkStart w:name="z51" w:id="48"/>
    <w:p>
      <w:pPr>
        <w:spacing w:after="0"/>
        <w:ind w:left="0"/>
        <w:jc w:val="both"/>
      </w:pPr>
      <w:r>
        <w:rPr>
          <w:rFonts w:ascii="Times New Roman"/>
          <w:b w:val="false"/>
          <w:i w:val="false"/>
          <w:color w:val="000000"/>
          <w:sz w:val="28"/>
        </w:rPr>
        <w:t>
      3) көрсетілетін қызметті берушінің маманы;</w:t>
      </w:r>
    </w:p>
    <w:bookmarkEnd w:id="48"/>
    <w:bookmarkStart w:name="z52" w:id="49"/>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49"/>
    <w:bookmarkStart w:name="z53" w:id="50"/>
    <w:p>
      <w:pPr>
        <w:spacing w:after="0"/>
        <w:ind w:left="0"/>
        <w:jc w:val="both"/>
      </w:pPr>
      <w:r>
        <w:rPr>
          <w:rFonts w:ascii="Times New Roman"/>
          <w:b w:val="false"/>
          <w:i w:val="false"/>
          <w:color w:val="000000"/>
          <w:sz w:val="28"/>
        </w:rPr>
        <w:t xml:space="preserve">
      1) көрсетілетін қызметті берушінің кеңсесі қызметкері көрсетілетін қызметті алушы ұсынған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Көрсетілетін қызметті алушы стандарттың 9 тармағында көрсетілген құжаттарды толық топтамасынсыз және (немесе) мерзімі өткен құжаттарды ұсынған жағдайда көрсетілетін қызметті беруші өтінішті қабылдаудан бас тартады. Құжаттарды қабылдауды және "Азаматтық хал актісі жазбасы" тіркеу пункті ақпараттық жүйесінде (бұдан әрі – "АХАЖ" ТП) тіркеуді жүзеге асырады. Өтініштің қабылданғанын растайтын белгі (бұдан әрі – белгі) болып табылады. Орындалу ұзақтығы – 20 (жиырма) минут;</w:t>
      </w:r>
    </w:p>
    <w:bookmarkEnd w:id="50"/>
    <w:bookmarkStart w:name="z54" w:id="51"/>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қарап, көрсетілетін қызметті берушінің маманына орындауға береді. Орындалу ұзақтығы – 10 (он) минут;</w:t>
      </w:r>
    </w:p>
    <w:bookmarkEnd w:id="51"/>
    <w:bookmarkStart w:name="z55" w:id="52"/>
    <w:p>
      <w:pPr>
        <w:spacing w:after="0"/>
        <w:ind w:left="0"/>
        <w:jc w:val="both"/>
      </w:pPr>
      <w:r>
        <w:rPr>
          <w:rFonts w:ascii="Times New Roman"/>
          <w:b w:val="false"/>
          <w:i w:val="false"/>
          <w:color w:val="000000"/>
          <w:sz w:val="28"/>
        </w:rPr>
        <w:t xml:space="preserve">
      3) көрсетілетін қызметті берушінің маманы құжаттар топтамасын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талаптарының сәйкестігіне тексереді, қарайды, мемлекеттік қызмет көрсетудің нәтижесін дайындайды және көрсетілетін қызметті берушінің басшысына береді. Орындалу ұзақтығы – 28 (жиырма сегіз) күнтізбелік күн;</w:t>
      </w:r>
    </w:p>
    <w:bookmarkEnd w:id="52"/>
    <w:bookmarkStart w:name="z56" w:id="53"/>
    <w:p>
      <w:pPr>
        <w:spacing w:after="0"/>
        <w:ind w:left="0"/>
        <w:jc w:val="both"/>
      </w:pPr>
      <w:r>
        <w:rPr>
          <w:rFonts w:ascii="Times New Roman"/>
          <w:b w:val="false"/>
          <w:i w:val="false"/>
          <w:color w:val="000000"/>
          <w:sz w:val="28"/>
        </w:rPr>
        <w:t>
      1 шарт – басқа мемлекеттік органдарға сұрау салу және қосымша зерделеу немесе тексеру қажет болған кезде қызметті берушінің маманы көрсетілетін қызметті алушыны мемлекеттік қызметті көрсету мерзімі ұзартылғаны туралы қарау мерзімі ұзартылған кезден бастап 3 (үш) күнтізбелік күн ішінде хабардар ете отырып, күнтізбелік 30 (отыз) күннен аспайтын уақытқа ұзартылады;</w:t>
      </w:r>
    </w:p>
    <w:bookmarkEnd w:id="53"/>
    <w:bookmarkStart w:name="z57" w:id="54"/>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көрсетудің нәтижесіне қол қояды және қызметті берушінің кеңсе маманына береді. Орындалу ұзақтығы – 20 (жиырма) минут;</w:t>
      </w:r>
    </w:p>
    <w:bookmarkEnd w:id="54"/>
    <w:bookmarkStart w:name="z58" w:id="55"/>
    <w:p>
      <w:pPr>
        <w:spacing w:after="0"/>
        <w:ind w:left="0"/>
        <w:jc w:val="both"/>
      </w:pPr>
      <w:r>
        <w:rPr>
          <w:rFonts w:ascii="Times New Roman"/>
          <w:b w:val="false"/>
          <w:i w:val="false"/>
          <w:color w:val="000000"/>
          <w:sz w:val="28"/>
        </w:rPr>
        <w:t>
      5) көрсетілетін қызметті берушінің кеңсе маманы мемлекеттік қызмет көрсетудің нәтижесін тіркейді және көрсетілетін қызметті алушыға немесе Мемлекеттік корпорация маманына береді. Орындалу ұзақтығы – 20 (жиырма) минут.</w:t>
      </w:r>
    </w:p>
    <w:bookmarkEnd w:id="55"/>
    <w:bookmarkStart w:name="z59" w:id="56"/>
    <w:p>
      <w:pPr>
        <w:spacing w:after="0"/>
        <w:ind w:left="0"/>
        <w:jc w:val="left"/>
      </w:pPr>
      <w:r>
        <w:rPr>
          <w:rFonts w:ascii="Times New Roman"/>
          <w:b/>
          <w:i w:val="false"/>
          <w:color w:val="000000"/>
        </w:rPr>
        <w:t xml:space="preserve"> 4. Мемлекеттік корпорациямен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56"/>
    <w:bookmarkStart w:name="z60" w:id="57"/>
    <w:p>
      <w:pPr>
        <w:spacing w:after="0"/>
        <w:ind w:left="0"/>
        <w:jc w:val="both"/>
      </w:pPr>
      <w:r>
        <w:rPr>
          <w:rFonts w:ascii="Times New Roman"/>
          <w:b w:val="false"/>
          <w:i w:val="false"/>
          <w:color w:val="000000"/>
          <w:sz w:val="28"/>
        </w:rPr>
        <w:t xml:space="preserve">
      9. Көрсетілетін қызметті алушылар мемлекеттік қызметті алу үшін стандарттың </w:t>
      </w:r>
      <w:r>
        <w:rPr>
          <w:rFonts w:ascii="Times New Roman"/>
          <w:b w:val="false"/>
          <w:i w:val="false"/>
          <w:color w:val="000000"/>
          <w:sz w:val="28"/>
        </w:rPr>
        <w:t>9 тармағындағы</w:t>
      </w:r>
      <w:r>
        <w:rPr>
          <w:rFonts w:ascii="Times New Roman"/>
          <w:b w:val="false"/>
          <w:i w:val="false"/>
          <w:color w:val="000000"/>
          <w:sz w:val="28"/>
        </w:rPr>
        <w:t xml:space="preserve"> талаптарға сәйкес қажетті құжаттарды ұсына отырып, Мемлекеттік корпорацияға жүгінуге құқылы. Мемлекеттік корпорация арқылы өтініштің қабылданғанын растайтын: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құжаттарды беру күні, уақыты және орны, құжаттарды рәсімдеуге қабылдаған Мемлекеттік корпорация қызметкерінің тегі, аты, әкесінің аты (бар болған жағдайда), көрсетілетін қызметті алушының тегі, аты, әкесінің аты (бар болған жағдайда), уәкілетті өкілдің тегі, аты, әкесінің аты және олардың байланыс телефондары көрсетілген қолхат (бұдан әрі – қолхат) болып табылады.</w:t>
      </w:r>
    </w:p>
    <w:bookmarkEnd w:id="57"/>
    <w:bookmarkStart w:name="z61" w:id="58"/>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Мемлекеттік корпорация қызметкері өтінішті қабылдап алудан бас тартады және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8"/>
    <w:bookmarkStart w:name="z62" w:id="59"/>
    <w:p>
      <w:pPr>
        <w:spacing w:after="0"/>
        <w:ind w:left="0"/>
        <w:jc w:val="both"/>
      </w:pPr>
      <w:r>
        <w:rPr>
          <w:rFonts w:ascii="Times New Roman"/>
          <w:b w:val="false"/>
          <w:i w:val="false"/>
          <w:color w:val="000000"/>
          <w:sz w:val="28"/>
        </w:rPr>
        <w:t>
      Көрсетілетін қызметті алушының сұратуын өңдеу ұзақтығы – 15 (он бес) минут.</w:t>
      </w:r>
    </w:p>
    <w:bookmarkEnd w:id="59"/>
    <w:bookmarkStart w:name="z63" w:id="60"/>
    <w:p>
      <w:pPr>
        <w:spacing w:after="0"/>
        <w:ind w:left="0"/>
        <w:jc w:val="both"/>
      </w:pPr>
      <w:r>
        <w:rPr>
          <w:rFonts w:ascii="Times New Roman"/>
          <w:b w:val="false"/>
          <w:i w:val="false"/>
          <w:color w:val="000000"/>
          <w:sz w:val="28"/>
        </w:rPr>
        <w:t>
      Көрсетілетін қызметті берушінің сұратуын дайындау және жолдау тәртiбiнің сипаттамасы, көрсетілетін қызметті алушының сұратуын өңдеу ұзақтығы, мемлекеттік қызмет көрсету нәтижесін алу тәртібі:</w:t>
      </w:r>
    </w:p>
    <w:bookmarkEnd w:id="60"/>
    <w:bookmarkStart w:name="z64" w:id="61"/>
    <w:p>
      <w:pPr>
        <w:spacing w:after="0"/>
        <w:ind w:left="0"/>
        <w:jc w:val="both"/>
      </w:pPr>
      <w:r>
        <w:rPr>
          <w:rFonts w:ascii="Times New Roman"/>
          <w:b w:val="false"/>
          <w:i w:val="false"/>
          <w:color w:val="000000"/>
          <w:sz w:val="28"/>
        </w:rPr>
        <w:t>
      1-процесс – Мемлекеттік корпорация операторының мемлекеттік қызметті көрсету үшін "Халыққа қызмет көрсету орталығы" ақпараттық жүйесінде (бұдан әрі – ХҚО АЖ) авторландыру процесі;</w:t>
      </w:r>
    </w:p>
    <w:bookmarkEnd w:id="61"/>
    <w:bookmarkStart w:name="z65" w:id="62"/>
    <w:p>
      <w:pPr>
        <w:spacing w:after="0"/>
        <w:ind w:left="0"/>
        <w:jc w:val="both"/>
      </w:pPr>
      <w:r>
        <w:rPr>
          <w:rFonts w:ascii="Times New Roman"/>
          <w:b w:val="false"/>
          <w:i w:val="false"/>
          <w:color w:val="000000"/>
          <w:sz w:val="28"/>
        </w:rPr>
        <w:t>
      1-шарт – ХҚО АЖ-да тіркелген оператор туралы деректерінің түпнұсқалығын электрондық цифрлық қолтаңба (бұдан әрі – ЭЦҚ) арқылы тексеру;</w:t>
      </w:r>
    </w:p>
    <w:bookmarkEnd w:id="62"/>
    <w:bookmarkStart w:name="z66" w:id="63"/>
    <w:p>
      <w:pPr>
        <w:spacing w:after="0"/>
        <w:ind w:left="0"/>
        <w:jc w:val="both"/>
      </w:pPr>
      <w:r>
        <w:rPr>
          <w:rFonts w:ascii="Times New Roman"/>
          <w:b w:val="false"/>
          <w:i w:val="false"/>
          <w:color w:val="000000"/>
          <w:sz w:val="28"/>
        </w:rPr>
        <w:t>
      2-процесс – Мемлекеттік корпорация операторын авторландыру немесе деректерінде талап бұзушылықтардың болуына байланысты ХҚО АЖ-да авторландырудан бас тарту туралы хабарлама қалыптастыру;</w:t>
      </w:r>
    </w:p>
    <w:bookmarkEnd w:id="63"/>
    <w:bookmarkStart w:name="z67" w:id="64"/>
    <w:p>
      <w:pPr>
        <w:spacing w:after="0"/>
        <w:ind w:left="0"/>
        <w:jc w:val="both"/>
      </w:pPr>
      <w:r>
        <w:rPr>
          <w:rFonts w:ascii="Times New Roman"/>
          <w:b w:val="false"/>
          <w:i w:val="false"/>
          <w:color w:val="000000"/>
          <w:sz w:val="28"/>
        </w:rPr>
        <w:t>
      3-процесс – Мемлекеттік корпорация операторының мемлекеттік қызметті таңдауы, мемлекеттік қызметті көрсету үшін сұрату нысанын экранға шығаруы және Мемлекеттік корпорация операторының көрсетілетін қызметті алушының деректерін енгізуі;</w:t>
      </w:r>
    </w:p>
    <w:bookmarkEnd w:id="64"/>
    <w:bookmarkStart w:name="z68" w:id="65"/>
    <w:p>
      <w:pPr>
        <w:spacing w:after="0"/>
        <w:ind w:left="0"/>
        <w:jc w:val="both"/>
      </w:pPr>
      <w:r>
        <w:rPr>
          <w:rFonts w:ascii="Times New Roman"/>
          <w:b w:val="false"/>
          <w:i w:val="false"/>
          <w:color w:val="000000"/>
          <w:sz w:val="28"/>
        </w:rPr>
        <w:t>
      4-процесс – көрсетілетін қызметті алушының деректері туралы сұратуды электронды үкіметтің шлюзі (бұдан әрі – ЭҮШ) арқылы "Жеке тұлғалар" мемлекеттік деректер базасына (бұдан әрі – ЖТ МДБ) жіберу;</w:t>
      </w:r>
    </w:p>
    <w:bookmarkEnd w:id="65"/>
    <w:bookmarkStart w:name="z69" w:id="66"/>
    <w:p>
      <w:pPr>
        <w:spacing w:after="0"/>
        <w:ind w:left="0"/>
        <w:jc w:val="both"/>
      </w:pPr>
      <w:r>
        <w:rPr>
          <w:rFonts w:ascii="Times New Roman"/>
          <w:b w:val="false"/>
          <w:i w:val="false"/>
          <w:color w:val="000000"/>
          <w:sz w:val="28"/>
        </w:rPr>
        <w:t>
      2-шарт – көрсетілетін қызмет алушы деректерінің ЖТ МДБ-да болуын тексеру;</w:t>
      </w:r>
    </w:p>
    <w:bookmarkEnd w:id="66"/>
    <w:bookmarkStart w:name="z70" w:id="67"/>
    <w:p>
      <w:pPr>
        <w:spacing w:after="0"/>
        <w:ind w:left="0"/>
        <w:jc w:val="both"/>
      </w:pPr>
      <w:r>
        <w:rPr>
          <w:rFonts w:ascii="Times New Roman"/>
          <w:b w:val="false"/>
          <w:i w:val="false"/>
          <w:color w:val="000000"/>
          <w:sz w:val="28"/>
        </w:rPr>
        <w:t>
      5-процесс – көрсетілетін қызметті алушы деректерінің ЖТ МДБ-да болмауына байланысты деректерді алу мүмкіндігі жоқтығы туралы хабарлама қалыптастыру;</w:t>
      </w:r>
    </w:p>
    <w:bookmarkEnd w:id="67"/>
    <w:bookmarkStart w:name="z71" w:id="68"/>
    <w:p>
      <w:pPr>
        <w:spacing w:after="0"/>
        <w:ind w:left="0"/>
        <w:jc w:val="both"/>
      </w:pPr>
      <w:r>
        <w:rPr>
          <w:rFonts w:ascii="Times New Roman"/>
          <w:b w:val="false"/>
          <w:i w:val="false"/>
          <w:color w:val="000000"/>
          <w:sz w:val="28"/>
        </w:rPr>
        <w:t>
      6-процесс – Мемлекеттік корпорация операторының сұраным нысанын құжаттардың қағаз түрінде бар болуы бөлігінде толтыруы және мемлекеттік көрсетілетін қызметті алушы ұсынған құжаттарды сканерден өткізуі, оларды сұраным нысанына қоса тіркеуі және мемлекеттік қызметті көрсетуге сұранымның толтырылған нысанын (енгізілген деректерді) ЭЦҚ арқылы куәландыру;</w:t>
      </w:r>
    </w:p>
    <w:bookmarkEnd w:id="68"/>
    <w:bookmarkStart w:name="z72" w:id="69"/>
    <w:p>
      <w:pPr>
        <w:spacing w:after="0"/>
        <w:ind w:left="0"/>
        <w:jc w:val="both"/>
      </w:pPr>
      <w:r>
        <w:rPr>
          <w:rFonts w:ascii="Times New Roman"/>
          <w:b w:val="false"/>
          <w:i w:val="false"/>
          <w:color w:val="000000"/>
          <w:sz w:val="28"/>
        </w:rPr>
        <w:t>
      7-процесс – көрсетілетін қызметті алушыға қолхат беру;</w:t>
      </w:r>
    </w:p>
    <w:bookmarkEnd w:id="69"/>
    <w:bookmarkStart w:name="z73" w:id="70"/>
    <w:p>
      <w:pPr>
        <w:spacing w:after="0"/>
        <w:ind w:left="0"/>
        <w:jc w:val="both"/>
      </w:pPr>
      <w:r>
        <w:rPr>
          <w:rFonts w:ascii="Times New Roman"/>
          <w:b w:val="false"/>
          <w:i w:val="false"/>
          <w:color w:val="000000"/>
          <w:sz w:val="28"/>
        </w:rPr>
        <w:t>
      8-процесс – Мемлекеттік корпорация операторының ЭЦҚ қол қойылған электрондық құжатты (көрсетілетін қызметті алушының сұратуын) ЭҮШ арқылы электронды үкіметтің аймақтық шлюзі автоматтандырылған жұмыс орнына (бұдан әрі – ЭҮАШ АЖО) жіберу;</w:t>
      </w:r>
    </w:p>
    <w:bookmarkEnd w:id="70"/>
    <w:bookmarkStart w:name="z74" w:id="71"/>
    <w:p>
      <w:pPr>
        <w:spacing w:after="0"/>
        <w:ind w:left="0"/>
        <w:jc w:val="both"/>
      </w:pPr>
      <w:r>
        <w:rPr>
          <w:rFonts w:ascii="Times New Roman"/>
          <w:b w:val="false"/>
          <w:i w:val="false"/>
          <w:color w:val="000000"/>
          <w:sz w:val="28"/>
        </w:rPr>
        <w:t>
      9-процесс – мемлекеттік көрсетілетін қызметті өңдеу және көрсетілетін қызметті беруші маманының мемлекеттік қызмет көрсету нәтижесін қалыптастыру (стандартта белгіленген мемлекеттік қызмет көрсету мерзімі аяқталғанға дейін бір тәулік бұрын);</w:t>
      </w:r>
    </w:p>
    <w:bookmarkEnd w:id="71"/>
    <w:bookmarkStart w:name="z75" w:id="72"/>
    <w:p>
      <w:pPr>
        <w:spacing w:after="0"/>
        <w:ind w:left="0"/>
        <w:jc w:val="both"/>
      </w:pPr>
      <w:r>
        <w:rPr>
          <w:rFonts w:ascii="Times New Roman"/>
          <w:b w:val="false"/>
          <w:i w:val="false"/>
          <w:color w:val="000000"/>
          <w:sz w:val="28"/>
        </w:rPr>
        <w:t>
      10-процесс – Мемлекеттік корпорация қызметкерінің көрсетілетін қызметті алушының жеке басын куәландыратын құжатты ұсынуы арқылы (немесе нотариалды куәландырылған сенімхат бойынша өкілінің) қолхат негізінде мемлекеттік қызмет көрсету нәтижесін (куәлікті) қолма-қол беруі.</w:t>
      </w:r>
    </w:p>
    <w:bookmarkEnd w:id="72"/>
    <w:bookmarkStart w:name="z76" w:id="73"/>
    <w:p>
      <w:pPr>
        <w:spacing w:after="0"/>
        <w:ind w:left="0"/>
        <w:jc w:val="both"/>
      </w:pPr>
      <w:r>
        <w:rPr>
          <w:rFonts w:ascii="Times New Roman"/>
          <w:b w:val="false"/>
          <w:i w:val="false"/>
          <w:color w:val="000000"/>
          <w:sz w:val="28"/>
        </w:rPr>
        <w:t>
      Мемлекеттік қызмет көрсету мерзімдері:</w:t>
      </w:r>
    </w:p>
    <w:bookmarkEnd w:id="73"/>
    <w:bookmarkStart w:name="z77" w:id="74"/>
    <w:p>
      <w:pPr>
        <w:spacing w:after="0"/>
        <w:ind w:left="0"/>
        <w:jc w:val="both"/>
      </w:pPr>
      <w:r>
        <w:rPr>
          <w:rFonts w:ascii="Times New Roman"/>
          <w:b w:val="false"/>
          <w:i w:val="false"/>
          <w:color w:val="000000"/>
          <w:sz w:val="28"/>
        </w:rPr>
        <w:t>
      Мемлекеттік корпорацияға құжаттар топтамасын тапсырған сәттен бастап – мүдделі тұлғалардың өтініші бойынша – бір ай;</w:t>
      </w:r>
    </w:p>
    <w:bookmarkEnd w:id="74"/>
    <w:bookmarkStart w:name="z78" w:id="75"/>
    <w:p>
      <w:pPr>
        <w:spacing w:after="0"/>
        <w:ind w:left="0"/>
        <w:jc w:val="both"/>
      </w:pPr>
      <w:r>
        <w:rPr>
          <w:rFonts w:ascii="Times New Roman"/>
          <w:b w:val="false"/>
          <w:i w:val="false"/>
          <w:color w:val="000000"/>
          <w:sz w:val="28"/>
        </w:rPr>
        <w:t>
      сот шешімінің негізінде – 15 (он бес) күнтізбелік күн.</w:t>
      </w:r>
    </w:p>
    <w:bookmarkEnd w:id="75"/>
    <w:bookmarkStart w:name="z79" w:id="76"/>
    <w:p>
      <w:pPr>
        <w:spacing w:after="0"/>
        <w:ind w:left="0"/>
        <w:jc w:val="both"/>
      </w:pPr>
      <w:r>
        <w:rPr>
          <w:rFonts w:ascii="Times New Roman"/>
          <w:b w:val="false"/>
          <w:i w:val="false"/>
          <w:color w:val="000000"/>
          <w:sz w:val="28"/>
        </w:rPr>
        <w:t>
      Мемлекеттік корпорацияға жүгінген кезде құжаттардың қабылданған күні мемлекеттік қызмет көрсету мерзіміне кірмейді.</w:t>
      </w:r>
    </w:p>
    <w:bookmarkEnd w:id="76"/>
    <w:bookmarkStart w:name="z80" w:id="77"/>
    <w:p>
      <w:pPr>
        <w:spacing w:after="0"/>
        <w:ind w:left="0"/>
        <w:jc w:val="both"/>
      </w:pPr>
      <w:r>
        <w:rPr>
          <w:rFonts w:ascii="Times New Roman"/>
          <w:b w:val="false"/>
          <w:i w:val="false"/>
          <w:color w:val="000000"/>
          <w:sz w:val="28"/>
        </w:rPr>
        <w:t>
      Көрсетілетін қызмет беруші мемлекеттік қызмет көрсетудің нәтижесін Мемлекеттік корпорацияға мемлекеттік қызмет көрсетудің мерзімі аяқталғанға дейін бір күн бұрын береді.</w:t>
      </w:r>
    </w:p>
    <w:bookmarkEnd w:id="77"/>
    <w:bookmarkStart w:name="z81" w:id="78"/>
    <w:p>
      <w:pPr>
        <w:spacing w:after="0"/>
        <w:ind w:left="0"/>
        <w:jc w:val="both"/>
      </w:pPr>
      <w:r>
        <w:rPr>
          <w:rFonts w:ascii="Times New Roman"/>
          <w:b w:val="false"/>
          <w:i w:val="false"/>
          <w:color w:val="000000"/>
          <w:sz w:val="28"/>
        </w:rPr>
        <w:t>
      10. Мемлекеттік көрсетілетін қызмет нәтижесін Мемлекеттік корпорация арқылы алу процессі:</w:t>
      </w:r>
    </w:p>
    <w:bookmarkEnd w:id="78"/>
    <w:bookmarkStart w:name="z82" w:id="79"/>
    <w:p>
      <w:pPr>
        <w:spacing w:after="0"/>
        <w:ind w:left="0"/>
        <w:jc w:val="both"/>
      </w:pPr>
      <w:r>
        <w:rPr>
          <w:rFonts w:ascii="Times New Roman"/>
          <w:b w:val="false"/>
          <w:i w:val="false"/>
          <w:color w:val="000000"/>
          <w:sz w:val="28"/>
        </w:rPr>
        <w:t xml:space="preserve">
      1) мемлекеттік көрсетілетін қызмет нәтижесін алуға көрсетілетін қызмет алушы мемлекеттік қызмет көрсетудің мерзімі аяқталғаннан кейін жүгінеді; </w:t>
      </w:r>
    </w:p>
    <w:bookmarkEnd w:id="79"/>
    <w:bookmarkStart w:name="z83" w:id="80"/>
    <w:p>
      <w:pPr>
        <w:spacing w:after="0"/>
        <w:ind w:left="0"/>
        <w:jc w:val="both"/>
      </w:pPr>
      <w:r>
        <w:rPr>
          <w:rFonts w:ascii="Times New Roman"/>
          <w:b w:val="false"/>
          <w:i w:val="false"/>
          <w:color w:val="000000"/>
          <w:sz w:val="28"/>
        </w:rPr>
        <w:t>
      2) Мемлекеттік корпорацияда мемлекеттік қызмет көрсетудің дайын нәтижесін беру көрсетілетін қызметті алушының жеке басын куәландыратын құжатты ұсынған кезде (немесе нотариатта куәландырылған сенімхат бойынша оның өкілінің) қолхат негізінде жүзеге асырылады.</w:t>
      </w:r>
    </w:p>
    <w:bookmarkEnd w:id="80"/>
    <w:bookmarkStart w:name="z84" w:id="81"/>
    <w:p>
      <w:pPr>
        <w:spacing w:after="0"/>
        <w:ind w:left="0"/>
        <w:jc w:val="both"/>
      </w:pPr>
      <w:r>
        <w:rPr>
          <w:rFonts w:ascii="Times New Roman"/>
          <w:b w:val="false"/>
          <w:i w:val="false"/>
          <w:color w:val="000000"/>
          <w:sz w:val="28"/>
        </w:rPr>
        <w:t>
      Мемлекеттік корпорация нәтиженің 1 (бір) ай бойы сақталуын қамтамасыз етеді, содан соң одан әрі сақтау үшін көрсетілетін қызметті берушіге тапсырады. Көрсетілетін қызметті алушы 1 (бір) ай өткен соң өтініш жасаған кезде, көрсетілетін қызметті беруші Мемлекеттік корпорацияның сұрау салуы бойынша 1 (бір) жұмыс күні ішінде дайын құжаттарды көрсетілетін қызметті алушыға табыс ету үшін Мемлекеттік корпорацияға жолдайды.</w:t>
      </w:r>
    </w:p>
    <w:bookmarkEnd w:id="81"/>
    <w:bookmarkStart w:name="z85" w:id="82"/>
    <w:p>
      <w:pPr>
        <w:spacing w:after="0"/>
        <w:ind w:left="0"/>
        <w:jc w:val="both"/>
      </w:pPr>
      <w:r>
        <w:rPr>
          <w:rFonts w:ascii="Times New Roman"/>
          <w:b w:val="false"/>
          <w:i w:val="false"/>
          <w:color w:val="000000"/>
          <w:sz w:val="28"/>
        </w:rPr>
        <w:t xml:space="preserve">
      11. Облыстық маңызы бар қалалардың және аудандардың, аудандық маңызы бар қалалардың ЖАО, кенттердің, ауылдардың, ауылдық округтердің әкімдері арқылы мемлекеттік қызмет көрсету кезінде мемлекеттік қызметті көрсету үшін қажетті процесінің құрамына кіретін рәсімдердің (іс-қимылдардың) мазмұны, орындалу ұзақтығы: </w:t>
      </w:r>
    </w:p>
    <w:bookmarkEnd w:id="82"/>
    <w:bookmarkStart w:name="z86" w:id="83"/>
    <w:p>
      <w:pPr>
        <w:spacing w:after="0"/>
        <w:ind w:left="0"/>
        <w:jc w:val="both"/>
      </w:pPr>
      <w:r>
        <w:rPr>
          <w:rFonts w:ascii="Times New Roman"/>
          <w:b w:val="false"/>
          <w:i w:val="false"/>
          <w:color w:val="000000"/>
          <w:sz w:val="28"/>
        </w:rPr>
        <w:t xml:space="preserve">
      1-іс-қимыл – аудандық маңызы бар қалалардың ЖАО, кенттердің, ауылдардың, ауылдық округтер әкімдерінің кеңсесі көрсетілетін қызметті алушы ұсынған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Өтінішті қабылдайды,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негіздер бойынша қызмет алушылардың құжаттарын қабылдаудан бас тартады. Орындалу ұзақтығы – 20 (жиырма) минут;</w:t>
      </w:r>
    </w:p>
    <w:bookmarkEnd w:id="83"/>
    <w:bookmarkStart w:name="z87" w:id="84"/>
    <w:p>
      <w:pPr>
        <w:spacing w:after="0"/>
        <w:ind w:left="0"/>
        <w:jc w:val="both"/>
      </w:pPr>
      <w:r>
        <w:rPr>
          <w:rFonts w:ascii="Times New Roman"/>
          <w:b w:val="false"/>
          <w:i w:val="false"/>
          <w:color w:val="000000"/>
          <w:sz w:val="28"/>
        </w:rPr>
        <w:t>
      2-іс-қимыл – аудандық маңызы бар қалалардың ЖАО, кенттердің, ауылдардың, ауылдық округтер әкімдерінің кеңсесі құжаттарды көрсетілетін қызметті берушіге жолдайды. Регламенттің 5 тармақта көзделген негіздер бойынша көрсетілетін қызметті берушімен тиісті іс-қимыл жасалады. Орындалу ұзақтығы – 1 (бір) күнтізбелік күн;</w:t>
      </w:r>
    </w:p>
    <w:bookmarkEnd w:id="84"/>
    <w:bookmarkStart w:name="z88" w:id="85"/>
    <w:p>
      <w:pPr>
        <w:spacing w:after="0"/>
        <w:ind w:left="0"/>
        <w:jc w:val="both"/>
      </w:pPr>
      <w:r>
        <w:rPr>
          <w:rFonts w:ascii="Times New Roman"/>
          <w:b w:val="false"/>
          <w:i w:val="false"/>
          <w:color w:val="000000"/>
          <w:sz w:val="28"/>
        </w:rPr>
        <w:t>
      3-іс-қимыл – аудандық маңызы бар қалалардың ЖАО, кенттердің, ауылдардың, ауылдық округтер әкімдерінің кеңсесі көрсетілетін қызметті алушыға қызмет көрсету нәтижесін береді. Орындалу ұзақтығы – 20 (жиырма) минут.</w:t>
      </w:r>
    </w:p>
    <w:bookmarkEnd w:id="85"/>
    <w:bookmarkStart w:name="z89" w:id="86"/>
    <w:p>
      <w:pPr>
        <w:spacing w:after="0"/>
        <w:ind w:left="0"/>
        <w:jc w:val="both"/>
      </w:pPr>
      <w:r>
        <w:rPr>
          <w:rFonts w:ascii="Times New Roman"/>
          <w:b w:val="false"/>
          <w:i w:val="false"/>
          <w:color w:val="000000"/>
          <w:sz w:val="28"/>
        </w:rPr>
        <w:t xml:space="preserve">
      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өзге қызмет берушілермен және (немесе) Мемлекеттік корпорациямен өзара іс-қимыл тәртібінің сипаттамасы осы Регламентке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 </w:t>
            </w:r>
            <w:r>
              <w:br/>
            </w:r>
            <w:r>
              <w:rPr>
                <w:rFonts w:ascii="Times New Roman"/>
                <w:b w:val="false"/>
                <w:i w:val="false"/>
                <w:color w:val="000000"/>
                <w:sz w:val="20"/>
              </w:rPr>
              <w:t xml:space="preserve">жазбаларын жою"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1 қосымша</w:t>
            </w:r>
          </w:p>
        </w:tc>
      </w:tr>
    </w:tbl>
    <w:bookmarkStart w:name="z91" w:id="87"/>
    <w:p>
      <w:pPr>
        <w:spacing w:after="0"/>
        <w:ind w:left="0"/>
        <w:jc w:val="left"/>
      </w:pPr>
      <w:r>
        <w:rPr>
          <w:rFonts w:ascii="Times New Roman"/>
          <w:b/>
          <w:i w:val="false"/>
          <w:color w:val="000000"/>
        </w:rPr>
        <w:t xml:space="preserve"> Көрсетілетін қызметті беруші арқылы мемлекеттік қызметті көрсету </w:t>
      </w:r>
    </w:p>
    <w:bookmarkEnd w:id="87"/>
    <w:bookmarkStart w:name="z92" w:id="88"/>
    <w:p>
      <w:pPr>
        <w:spacing w:after="0"/>
        <w:ind w:left="0"/>
        <w:jc w:val="left"/>
      </w:pPr>
      <w:r>
        <w:rPr>
          <w:rFonts w:ascii="Times New Roman"/>
          <w:b/>
          <w:i w:val="false"/>
          <w:color w:val="000000"/>
        </w:rPr>
        <w:t xml:space="preserve"> бизнес-процестерінің анықтамалығы </w:t>
      </w:r>
    </w:p>
    <w:bookmarkEnd w:id="88"/>
    <w:p>
      <w:pPr>
        <w:spacing w:after="0"/>
        <w:ind w:left="0"/>
        <w:jc w:val="left"/>
      </w:pPr>
      <w:r>
        <w:br/>
      </w:r>
    </w:p>
    <w:p>
      <w:pPr>
        <w:spacing w:after="0"/>
        <w:ind w:left="0"/>
        <w:jc w:val="both"/>
      </w:pPr>
      <w:r>
        <w:drawing>
          <wp:inline distT="0" distB="0" distL="0" distR="0">
            <wp:extent cx="6438900" cy="1228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38900" cy="1228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 </w:t>
            </w:r>
            <w:r>
              <w:br/>
            </w:r>
            <w:r>
              <w:rPr>
                <w:rFonts w:ascii="Times New Roman"/>
                <w:b w:val="false"/>
                <w:i w:val="false"/>
                <w:color w:val="000000"/>
                <w:sz w:val="20"/>
              </w:rPr>
              <w:t xml:space="preserve">жазбаларын жою"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2 қосымша</w:t>
            </w:r>
          </w:p>
        </w:tc>
      </w:tr>
    </w:tbl>
    <w:bookmarkStart w:name="z94" w:id="89"/>
    <w:p>
      <w:pPr>
        <w:spacing w:after="0"/>
        <w:ind w:left="0"/>
        <w:jc w:val="left"/>
      </w:pPr>
      <w:r>
        <w:rPr>
          <w:rFonts w:ascii="Times New Roman"/>
          <w:b/>
          <w:i w:val="false"/>
          <w:color w:val="000000"/>
        </w:rPr>
        <w:t xml:space="preserve"> Мемлекеттік корпорация арқылы мемлекеттік қызмет көрсету кезінде мемлекеттік қызметті көрсету </w:t>
      </w:r>
    </w:p>
    <w:bookmarkEnd w:id="89"/>
    <w:bookmarkStart w:name="z95" w:id="90"/>
    <w:p>
      <w:pPr>
        <w:spacing w:after="0"/>
        <w:ind w:left="0"/>
        <w:jc w:val="left"/>
      </w:pPr>
      <w:r>
        <w:rPr>
          <w:rFonts w:ascii="Times New Roman"/>
          <w:b/>
          <w:i w:val="false"/>
          <w:color w:val="000000"/>
        </w:rPr>
        <w:t xml:space="preserve"> бизнес-процестерінің анықтамалығы </w:t>
      </w:r>
    </w:p>
    <w:bookmarkEnd w:id="90"/>
    <w:bookmarkStart w:name="z96" w:id="91"/>
    <w:p>
      <w:pPr>
        <w:spacing w:after="0"/>
        <w:ind w:left="0"/>
        <w:jc w:val="left"/>
      </w:pPr>
    </w:p>
    <w:bookmarkEnd w:id="91"/>
    <w:p>
      <w:pPr>
        <w:spacing w:after="0"/>
        <w:ind w:left="0"/>
        <w:jc w:val="both"/>
      </w:pPr>
      <w:r>
        <w:drawing>
          <wp:inline distT="0" distB="0" distL="0" distR="0">
            <wp:extent cx="6400800" cy="129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00800" cy="1291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 </w:t>
            </w:r>
            <w:r>
              <w:br/>
            </w:r>
            <w:r>
              <w:rPr>
                <w:rFonts w:ascii="Times New Roman"/>
                <w:b w:val="false"/>
                <w:i w:val="false"/>
                <w:color w:val="000000"/>
                <w:sz w:val="20"/>
              </w:rPr>
              <w:t xml:space="preserve">жазбаларын жою"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3 қосымша</w:t>
            </w:r>
          </w:p>
        </w:tc>
      </w:tr>
    </w:tbl>
    <w:bookmarkStart w:name="z98" w:id="92"/>
    <w:p>
      <w:pPr>
        <w:spacing w:after="0"/>
        <w:ind w:left="0"/>
        <w:jc w:val="left"/>
      </w:pPr>
      <w:r>
        <w:rPr>
          <w:rFonts w:ascii="Times New Roman"/>
          <w:b/>
          <w:i w:val="false"/>
          <w:color w:val="000000"/>
        </w:rPr>
        <w:t xml:space="preserve"> Қаладағы аудандардың, аудандық маңызы бар қалалардың жергілікті атқарушы органдары, кенттердің, ауылдардың, ауылдық округтер әкімдері арқылы мемлекеттік қызмет көрсету бизнес-процестерінің анықтамалығы </w:t>
      </w:r>
    </w:p>
    <w:bookmarkEnd w:id="92"/>
    <w:tbl>
      <w:tblPr>
        <w:tblW w:w="0" w:type="auto"/>
        <w:tblCellSpacing w:w="0" w:type="auto"/>
        <w:tblBorders>
          <w:top w:val="none"/>
          <w:left w:val="none"/>
          <w:bottom w:val="none"/>
          <w:right w:val="none"/>
          <w:insideH w:val="none"/>
          <w:insideV w:val="none"/>
        </w:tblBorders>
      </w:tblPr>
      <w:tblGrid>
        <w:gridCol w:w="3546"/>
        <w:gridCol w:w="9534"/>
      </w:tblGrid>
      <w:tr>
        <w:trPr>
          <w:trHeight w:val="30" w:hRule="atLeast"/>
        </w:trPr>
        <w:tc>
          <w:tcPr>
            <w:tcW w:w="35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953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5994400" cy="1201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94400" cy="12014200"/>
                          </a:xfrm>
                          <a:prstGeom prst="rect">
                            <a:avLst/>
                          </a:prstGeom>
                        </pic:spPr>
                      </pic:pic>
                    </a:graphicData>
                  </a:graphic>
                </wp:inline>
              </w:drawing>
            </w:r>
          </w:p>
        </w:tc>
      </w:tr>
    </w:tbl>
    <w:bookmarkStart w:name="z100" w:id="93"/>
    <w:p>
      <w:pPr>
        <w:spacing w:after="0"/>
        <w:ind w:left="0"/>
        <w:jc w:val="left"/>
      </w:pPr>
      <w:r>
        <w:rPr>
          <w:rFonts w:ascii="Times New Roman"/>
          <w:b/>
          <w:i w:val="false"/>
          <w:color w:val="000000"/>
        </w:rPr>
        <w:t xml:space="preserve"> Шартты белгілер:</w:t>
      </w:r>
    </w:p>
    <w:bookmarkEnd w:id="93"/>
    <w:p>
      <w:pPr>
        <w:spacing w:after="0"/>
        <w:ind w:left="0"/>
        <w:jc w:val="left"/>
      </w:pPr>
      <w:r>
        <w:br/>
      </w:r>
    </w:p>
    <w:p>
      <w:pPr>
        <w:spacing w:after="0"/>
        <w:ind w:left="0"/>
        <w:jc w:val="both"/>
      </w:pPr>
      <w:r>
        <w:drawing>
          <wp:inline distT="0" distB="0" distL="0" distR="0">
            <wp:extent cx="74803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803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