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b4d5" w14:textId="c6ab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бойынша Тексеру комиссиясының 2018 жылғы 28 наурыздағы № 4-НҚ нормативтік қаулысы. Шығыс Қазақстан облысының Әділет департаментінде 2018 жылғы 12 сәуірдегі № 5608 болып тіркелді. Күші жойылды - Шығыс Қазақстан облысы бойынша Тексеру комиссиясының 2023 жылғы 19 мамырдағы № 5-НҚ нормативтік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бойынша Тексеру комиссиясының 19.05.2023 № 5 НҚ </w:t>
      </w:r>
      <w:r>
        <w:rPr>
          <w:rFonts w:ascii="Times New Roman"/>
          <w:b w:val="false"/>
          <w:i w:val="false"/>
          <w:color w:val="ff0000"/>
          <w:sz w:val="28"/>
        </w:rPr>
        <w:t>нормативтік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Шығыс Қазақстан облысы бойынша тексеру комиссиясы ҚАУЛЫ ЕТЕДІ:</w:t>
      </w:r>
    </w:p>
    <w:bookmarkEnd w:id="0"/>
    <w:bookmarkStart w:name="z2" w:id="1"/>
    <w:p>
      <w:pPr>
        <w:spacing w:after="0"/>
        <w:ind w:left="0"/>
        <w:jc w:val="both"/>
      </w:pPr>
      <w:r>
        <w:rPr>
          <w:rFonts w:ascii="Times New Roman"/>
          <w:b w:val="false"/>
          <w:i w:val="false"/>
          <w:color w:val="000000"/>
          <w:sz w:val="28"/>
        </w:rPr>
        <w:t xml:space="preserve">
      1. Осы нормативтік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xml:space="preserve">
      2. Шығыс Қазақстан облысы бойынша тексеру комиссиясының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2017 жылғы 3 сәуірдегі № 3-НҚ </w:t>
      </w:r>
      <w:r>
        <w:rPr>
          <w:rFonts w:ascii="Times New Roman"/>
          <w:b w:val="false"/>
          <w:i w:val="false"/>
          <w:color w:val="000000"/>
          <w:sz w:val="28"/>
        </w:rPr>
        <w:t>нормативтік қаулысының</w:t>
      </w:r>
      <w:r>
        <w:rPr>
          <w:rFonts w:ascii="Times New Roman"/>
          <w:b w:val="false"/>
          <w:i w:val="false"/>
          <w:color w:val="000000"/>
          <w:sz w:val="28"/>
        </w:rPr>
        <w:t xml:space="preserve"> (Нормативтік құқықтық актілерді мемлекеттік тіркеу тізілімінде № 5005 тіркелген, 2017 жығы 13 мамырда "Дидар" және "Рудный Алтай" газеттерінде, Қазақстан Республикасы нормативтік-құқықтық актілерінің эталондық бақылау банкінде 2017 жылғы 11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нормативтік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p>
          <w:p>
            <w:pPr>
              <w:spacing w:after="20"/>
              <w:ind w:left="20"/>
              <w:jc w:val="both"/>
            </w:pPr>
          </w:p>
          <w:p>
            <w:pPr>
              <w:spacing w:after="20"/>
              <w:ind w:left="20"/>
              <w:jc w:val="both"/>
            </w:pPr>
            <w:r>
              <w:rPr>
                <w:rFonts w:ascii="Times New Roman"/>
                <w:b w:val="false"/>
                <w:i/>
                <w:color w:val="000000"/>
                <w:sz w:val="20"/>
              </w:rPr>
              <w:t>бойынша тексеру</w:t>
            </w:r>
          </w:p>
          <w:p>
            <w:pPr>
              <w:spacing w:after="20"/>
              <w:ind w:left="20"/>
              <w:jc w:val="both"/>
            </w:pP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2018 жылғы "28" наурыз</w:t>
            </w:r>
            <w:r>
              <w:br/>
            </w:r>
            <w:r>
              <w:rPr>
                <w:rFonts w:ascii="Times New Roman"/>
                <w:b w:val="false"/>
                <w:i w:val="false"/>
                <w:color w:val="000000"/>
                <w:sz w:val="20"/>
              </w:rPr>
              <w:t>№ 4 -НҚ</w:t>
            </w:r>
            <w:r>
              <w:br/>
            </w:r>
            <w:r>
              <w:rPr>
                <w:rFonts w:ascii="Times New Roman"/>
                <w:b w:val="false"/>
                <w:i w:val="false"/>
                <w:color w:val="000000"/>
                <w:sz w:val="20"/>
              </w:rPr>
              <w:t>нормативтік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Тексеру комиссиясының төрағасы) персоналды басқару жөніндегі бөлімі жұмыс органы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Тексеру комиссиясының төрағасымен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xml:space="preserve">
      6. Шығыс Қазақстан облысы бойынша тексеру комиссиясының төрағасын бағалау Шығыс Қазақстан облыстық маслихат депутаттарының қатарынан құрылған комиссиямен жүргізіледі. </w:t>
      </w:r>
    </w:p>
    <w:bookmarkEnd w:id="19"/>
    <w:bookmarkStart w:name="z22" w:id="20"/>
    <w:p>
      <w:pPr>
        <w:spacing w:after="0"/>
        <w:ind w:left="0"/>
        <w:jc w:val="both"/>
      </w:pPr>
      <w:r>
        <w:rPr>
          <w:rFonts w:ascii="Times New Roman"/>
          <w:b w:val="false"/>
          <w:i w:val="false"/>
          <w:color w:val="000000"/>
          <w:sz w:val="28"/>
        </w:rPr>
        <w:t>
      7. Бағалау екі жеке бағыт бойынша жүргізіледі:</w:t>
      </w:r>
    </w:p>
    <w:bookmarkEnd w:id="20"/>
    <w:bookmarkStart w:name="z23" w:id="21"/>
    <w:p>
      <w:pPr>
        <w:spacing w:after="0"/>
        <w:ind w:left="0"/>
        <w:jc w:val="both"/>
      </w:pPr>
      <w:r>
        <w:rPr>
          <w:rFonts w:ascii="Times New Roman"/>
          <w:b w:val="false"/>
          <w:i w:val="false"/>
          <w:color w:val="000000"/>
          <w:sz w:val="28"/>
        </w:rPr>
        <w:t>
      1) НМИ жетістіктерін бағалау;</w:t>
      </w:r>
    </w:p>
    <w:bookmarkEnd w:id="21"/>
    <w:bookmarkStart w:name="z24"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5" w:id="23"/>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26"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27" w:id="25"/>
    <w:p>
      <w:pPr>
        <w:spacing w:after="0"/>
        <w:ind w:left="0"/>
        <w:jc w:val="both"/>
      </w:pPr>
      <w:r>
        <w:rPr>
          <w:rFonts w:ascii="Times New Roman"/>
          <w:b w:val="false"/>
          <w:i w:val="false"/>
          <w:color w:val="000000"/>
          <w:sz w:val="28"/>
        </w:rPr>
        <w:t>
      9. Бағалауға байланысты құжаттар персоналды басқару жөніндегі бөлімінде бағалау аяқталғаннан кейін үш жыл бойы сақталады.</w:t>
      </w:r>
    </w:p>
    <w:bookmarkEnd w:id="25"/>
    <w:bookmarkStart w:name="z28" w:id="26"/>
    <w:p>
      <w:pPr>
        <w:spacing w:after="0"/>
        <w:ind w:left="0"/>
        <w:jc w:val="left"/>
      </w:pPr>
      <w:r>
        <w:rPr>
          <w:rFonts w:ascii="Times New Roman"/>
          <w:b/>
          <w:i w:val="false"/>
          <w:color w:val="000000"/>
        </w:rPr>
        <w:t xml:space="preserve"> 2-тарау. НМИ анықтау тәртібі</w:t>
      </w:r>
    </w:p>
    <w:bookmarkEnd w:id="26"/>
    <w:bookmarkStart w:name="z29" w:id="27"/>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0" w:id="28"/>
    <w:p>
      <w:pPr>
        <w:spacing w:after="0"/>
        <w:ind w:left="0"/>
        <w:jc w:val="both"/>
      </w:pPr>
      <w:r>
        <w:rPr>
          <w:rFonts w:ascii="Times New Roman"/>
          <w:b w:val="false"/>
          <w:i w:val="false"/>
          <w:color w:val="000000"/>
          <w:sz w:val="28"/>
        </w:rPr>
        <w:t xml:space="preserve">
      Шығыс Қазақстан облысы бойынша тексеру комиссиясының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Шығыс Қазақстан облыстық маслихат хатшысымен анықталады.</w:t>
      </w:r>
    </w:p>
    <w:bookmarkEnd w:id="28"/>
    <w:bookmarkStart w:name="z31" w:id="29"/>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29"/>
    <w:bookmarkStart w:name="z32" w:id="30"/>
    <w:p>
      <w:pPr>
        <w:spacing w:after="0"/>
        <w:ind w:left="0"/>
        <w:jc w:val="both"/>
      </w:pPr>
      <w:r>
        <w:rPr>
          <w:rFonts w:ascii="Times New Roman"/>
          <w:b w:val="false"/>
          <w:i w:val="false"/>
          <w:color w:val="000000"/>
          <w:sz w:val="28"/>
        </w:rPr>
        <w:t>
      12. "Б" корпусы қызметшісінің тікелей басшысы Тексеру комиссиясының төрағасы болған жағдайда жеке жұмыс жоспары осы лауазымды тұлғамен бекітіледі.</w:t>
      </w:r>
    </w:p>
    <w:bookmarkEnd w:id="30"/>
    <w:bookmarkStart w:name="z33" w:id="31"/>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4" w:id="32"/>
    <w:p>
      <w:pPr>
        <w:spacing w:after="0"/>
        <w:ind w:left="0"/>
        <w:jc w:val="both"/>
      </w:pPr>
      <w:r>
        <w:rPr>
          <w:rFonts w:ascii="Times New Roman"/>
          <w:b w:val="false"/>
          <w:i w:val="false"/>
          <w:color w:val="000000"/>
          <w:sz w:val="28"/>
        </w:rPr>
        <w:t>
      Жеке жұмыс жоспарын жоғары тұрған басшының қарауына қайта енгізу, үзетуге жолданған күннен бастап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14. НМИ:</w:t>
      </w:r>
    </w:p>
    <w:bookmarkEnd w:id="33"/>
    <w:bookmarkStart w:name="z36"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37"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38"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39" w:id="37"/>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End w:id="37"/>
    <w:bookmarkStart w:name="z40" w:id="38"/>
    <w:p>
      <w:pPr>
        <w:spacing w:after="0"/>
        <w:ind w:left="0"/>
        <w:jc w:val="both"/>
      </w:pPr>
      <w:r>
        <w:rPr>
          <w:rFonts w:ascii="Times New Roman"/>
          <w:b w:val="false"/>
          <w:i w:val="false"/>
          <w:color w:val="000000"/>
          <w:sz w:val="28"/>
        </w:rPr>
        <w:t xml:space="preserve">
      15. НМИ саны 5 құрайды. </w:t>
      </w:r>
    </w:p>
    <w:bookmarkEnd w:id="38"/>
    <w:bookmarkStart w:name="z41" w:id="39"/>
    <w:p>
      <w:pPr>
        <w:spacing w:after="0"/>
        <w:ind w:left="0"/>
        <w:jc w:val="both"/>
      </w:pPr>
      <w:r>
        <w:rPr>
          <w:rFonts w:ascii="Times New Roman"/>
          <w:b w:val="false"/>
          <w:i w:val="false"/>
          <w:color w:val="000000"/>
          <w:sz w:val="28"/>
        </w:rPr>
        <w:t>
      16. Жеке жұмыс жоспары персоналды басқару жөніндегі бөлімінде сақталады.</w:t>
      </w:r>
    </w:p>
    <w:bookmarkEnd w:id="39"/>
    <w:bookmarkStart w:name="z42" w:id="40"/>
    <w:p>
      <w:pPr>
        <w:spacing w:after="0"/>
        <w:ind w:left="0"/>
        <w:jc w:val="left"/>
      </w:pPr>
      <w:r>
        <w:rPr>
          <w:rFonts w:ascii="Times New Roman"/>
          <w:b/>
          <w:i w:val="false"/>
          <w:color w:val="000000"/>
        </w:rPr>
        <w:t xml:space="preserve"> 3-тарау. НМИ жетістігін бағалау тәртібі</w:t>
      </w:r>
    </w:p>
    <w:bookmarkEnd w:id="40"/>
    <w:bookmarkStart w:name="z43" w:id="41"/>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4"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5" w:id="43"/>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46" w:id="44"/>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47"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48"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49"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0"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1"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2" w:id="50"/>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0"/>
    <w:bookmarkStart w:name="z53" w:id="51"/>
    <w:p>
      <w:pPr>
        <w:spacing w:after="0"/>
        <w:ind w:left="0"/>
        <w:jc w:val="both"/>
      </w:pPr>
      <w:r>
        <w:rPr>
          <w:rFonts w:ascii="Times New Roman"/>
          <w:b w:val="false"/>
          <w:i w:val="false"/>
          <w:color w:val="000000"/>
          <w:sz w:val="28"/>
        </w:rPr>
        <w:t xml:space="preserve">
      21. "Б" корпусы қызметшісінің тікелей басшысы Тексеру комиссиясының төрағасы болған жағдайда бағалау парағы оның қарауына енгізіледі. </w:t>
      </w:r>
    </w:p>
    <w:bookmarkEnd w:id="51"/>
    <w:bookmarkStart w:name="z54" w:id="52"/>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5" w:id="53"/>
    <w:p>
      <w:pPr>
        <w:spacing w:after="0"/>
        <w:ind w:left="0"/>
        <w:jc w:val="both"/>
      </w:pPr>
      <w:r>
        <w:rPr>
          <w:rFonts w:ascii="Times New Roman"/>
          <w:b w:val="false"/>
          <w:i w:val="false"/>
          <w:color w:val="000000"/>
          <w:sz w:val="28"/>
        </w:rPr>
        <w:t>
      1) бағалаумен келісу;</w:t>
      </w:r>
    </w:p>
    <w:bookmarkEnd w:id="53"/>
    <w:bookmarkStart w:name="z56" w:id="54"/>
    <w:p>
      <w:pPr>
        <w:spacing w:after="0"/>
        <w:ind w:left="0"/>
        <w:jc w:val="both"/>
      </w:pPr>
      <w:r>
        <w:rPr>
          <w:rFonts w:ascii="Times New Roman"/>
          <w:b w:val="false"/>
          <w:i w:val="false"/>
          <w:color w:val="000000"/>
          <w:sz w:val="28"/>
        </w:rPr>
        <w:t xml:space="preserve">
      2) түзетуге жіберу. </w:t>
      </w:r>
    </w:p>
    <w:bookmarkEnd w:id="54"/>
    <w:bookmarkStart w:name="z57" w:id="55"/>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58" w:id="56"/>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59" w:id="57"/>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жөніндегі бөлімі 2 жұмыс күнінен кешіктірмей оны Комиссияның қарауына ұсынады.</w:t>
      </w:r>
    </w:p>
    <w:bookmarkEnd w:id="57"/>
    <w:bookmarkStart w:name="z60" w:id="58"/>
    <w:p>
      <w:pPr>
        <w:spacing w:after="0"/>
        <w:ind w:left="0"/>
        <w:jc w:val="left"/>
      </w:pPr>
      <w:r>
        <w:rPr>
          <w:rFonts w:ascii="Times New Roman"/>
          <w:b/>
          <w:i w:val="false"/>
          <w:color w:val="000000"/>
        </w:rPr>
        <w:t xml:space="preserve"> 4-тарау. Құзыреттерді бағалау тәртібі</w:t>
      </w:r>
    </w:p>
    <w:bookmarkEnd w:id="58"/>
    <w:bookmarkStart w:name="z61" w:id="59"/>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2" w:id="60"/>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3" w:id="61"/>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4"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65"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66" w:id="64"/>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жөніндегі бөлімі 2 жұмыс күнінен кешіктірмей оны Комиссияның қарауына ұсынады.</w:t>
      </w:r>
    </w:p>
    <w:bookmarkEnd w:id="64"/>
    <w:bookmarkStart w:name="z67"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68" w:id="66"/>
    <w:p>
      <w:pPr>
        <w:spacing w:after="0"/>
        <w:ind w:left="0"/>
        <w:jc w:val="both"/>
      </w:pPr>
      <w:r>
        <w:rPr>
          <w:rFonts w:ascii="Times New Roman"/>
          <w:b w:val="false"/>
          <w:i w:val="false"/>
          <w:color w:val="000000"/>
          <w:sz w:val="28"/>
        </w:rPr>
        <w:t>
      30. Персоналды басқару жөніндегі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69" w:id="67"/>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7"/>
    <w:bookmarkStart w:name="z70" w:id="68"/>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Тексеру комиссиясы төрағасының шешімі бойынша жүзеге асырылады.</w:t>
      </w:r>
    </w:p>
    <w:bookmarkEnd w:id="68"/>
    <w:bookmarkStart w:name="z71" w:id="69"/>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69"/>
    <w:bookmarkStart w:name="z72" w:id="70"/>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3" w:id="71"/>
    <w:p>
      <w:pPr>
        <w:spacing w:after="0"/>
        <w:ind w:left="0"/>
        <w:jc w:val="both"/>
      </w:pPr>
      <w:r>
        <w:rPr>
          <w:rFonts w:ascii="Times New Roman"/>
          <w:b w:val="false"/>
          <w:i w:val="false"/>
          <w:color w:val="000000"/>
          <w:sz w:val="28"/>
        </w:rPr>
        <w:t>
      35. Комиссияның хатшысы персоналды басқару жөніндегі бөлімінің қызметшісі болып табылады. Комиссияның хатшысы дауыс беруге қатыспайды.</w:t>
      </w:r>
    </w:p>
    <w:bookmarkEnd w:id="71"/>
    <w:bookmarkStart w:name="z74" w:id="72"/>
    <w:p>
      <w:pPr>
        <w:spacing w:after="0"/>
        <w:ind w:left="0"/>
        <w:jc w:val="both"/>
      </w:pPr>
      <w:r>
        <w:rPr>
          <w:rFonts w:ascii="Times New Roman"/>
          <w:b w:val="false"/>
          <w:i w:val="false"/>
          <w:color w:val="000000"/>
          <w:sz w:val="28"/>
        </w:rPr>
        <w:t>
      36. Персоналды басқару жөніндегі бөлімі Комиссия төрағасымен келісілген мерзімдерге Комиссия отырысының өткізілуін қамтамасыз етеді.</w:t>
      </w:r>
    </w:p>
    <w:bookmarkEnd w:id="72"/>
    <w:bookmarkStart w:name="z75" w:id="73"/>
    <w:p>
      <w:pPr>
        <w:spacing w:after="0"/>
        <w:ind w:left="0"/>
        <w:jc w:val="both"/>
      </w:pPr>
      <w:r>
        <w:rPr>
          <w:rFonts w:ascii="Times New Roman"/>
          <w:b w:val="false"/>
          <w:i w:val="false"/>
          <w:color w:val="000000"/>
          <w:sz w:val="28"/>
        </w:rPr>
        <w:t>
      37. Персоналды басқару жөніндегі бөлімі Комиссияның отырысына келесі құжаттарды ұсынады:</w:t>
      </w:r>
    </w:p>
    <w:bookmarkEnd w:id="73"/>
    <w:bookmarkStart w:name="z76" w:id="74"/>
    <w:p>
      <w:pPr>
        <w:spacing w:after="0"/>
        <w:ind w:left="0"/>
        <w:jc w:val="both"/>
      </w:pPr>
      <w:r>
        <w:rPr>
          <w:rFonts w:ascii="Times New Roman"/>
          <w:b w:val="false"/>
          <w:i w:val="false"/>
          <w:color w:val="000000"/>
          <w:sz w:val="28"/>
        </w:rPr>
        <w:t>
      1) толтырылған бағалау парақтарын;</w:t>
      </w:r>
    </w:p>
    <w:bookmarkEnd w:id="74"/>
    <w:bookmarkStart w:name="z77" w:id="75"/>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5"/>
    <w:bookmarkStart w:name="z78" w:id="76"/>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6"/>
    <w:bookmarkStart w:name="z79" w:id="77"/>
    <w:p>
      <w:pPr>
        <w:spacing w:after="0"/>
        <w:ind w:left="0"/>
        <w:jc w:val="both"/>
      </w:pPr>
      <w:r>
        <w:rPr>
          <w:rFonts w:ascii="Times New Roman"/>
          <w:b w:val="false"/>
          <w:i w:val="false"/>
          <w:color w:val="000000"/>
          <w:sz w:val="28"/>
        </w:rPr>
        <w:t>
      1) бағалау нәтижелерін бекіту;</w:t>
      </w:r>
    </w:p>
    <w:bookmarkEnd w:id="77"/>
    <w:bookmarkStart w:name="z80" w:id="78"/>
    <w:p>
      <w:pPr>
        <w:spacing w:after="0"/>
        <w:ind w:left="0"/>
        <w:jc w:val="both"/>
      </w:pPr>
      <w:r>
        <w:rPr>
          <w:rFonts w:ascii="Times New Roman"/>
          <w:b w:val="false"/>
          <w:i w:val="false"/>
          <w:color w:val="000000"/>
          <w:sz w:val="28"/>
        </w:rPr>
        <w:t>
      2) бағалау нәтижелерін қайта қарау.</w:t>
      </w:r>
    </w:p>
    <w:bookmarkEnd w:id="78"/>
    <w:bookmarkStart w:name="z81" w:id="79"/>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2" w:id="80"/>
    <w:p>
      <w:pPr>
        <w:spacing w:after="0"/>
        <w:ind w:left="0"/>
        <w:jc w:val="both"/>
      </w:pPr>
      <w:r>
        <w:rPr>
          <w:rFonts w:ascii="Times New Roman"/>
          <w:b w:val="false"/>
          <w:i w:val="false"/>
          <w:color w:val="000000"/>
          <w:sz w:val="28"/>
        </w:rPr>
        <w:t xml:space="preserve">
      40. Бағалаудың нәтижелері Тексеру комиссиясының төрағасымен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3" w:id="81"/>
    <w:p>
      <w:pPr>
        <w:spacing w:after="0"/>
        <w:ind w:left="0"/>
        <w:jc w:val="both"/>
      </w:pPr>
      <w:r>
        <w:rPr>
          <w:rFonts w:ascii="Times New Roman"/>
          <w:b w:val="false"/>
          <w:i w:val="false"/>
          <w:color w:val="000000"/>
          <w:sz w:val="28"/>
        </w:rPr>
        <w:t>
      41. Персоналды басқару жөніндегі бөлімі "Б" корпусының қызметшісін бағалау нәтижелерімен ол аяқталған соң екі жұмыс күні ішінде таныстырады.</w:t>
      </w:r>
    </w:p>
    <w:bookmarkEnd w:id="81"/>
    <w:bookmarkStart w:name="z84" w:id="82"/>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жөніндегі бөлімімен және мемлекеттік органның басқа екі қызметшісімен қол қойылған акт толтырылады.</w:t>
      </w:r>
    </w:p>
    <w:bookmarkEnd w:id="82"/>
    <w:bookmarkStart w:name="z85" w:id="83"/>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жөніндегі бөлімімен "Б" корпусы қызметшісінің бағалау нәтижесі мемлекеттік органдардың интранет-порталы арқылы жолданады.</w:t>
      </w:r>
    </w:p>
    <w:bookmarkEnd w:id="83"/>
    <w:bookmarkStart w:name="z86" w:id="84"/>
    <w:p>
      <w:pPr>
        <w:spacing w:after="0"/>
        <w:ind w:left="0"/>
        <w:jc w:val="both"/>
      </w:pPr>
      <w:r>
        <w:rPr>
          <w:rFonts w:ascii="Times New Roman"/>
          <w:b w:val="false"/>
          <w:i w:val="false"/>
          <w:color w:val="000000"/>
          <w:sz w:val="28"/>
        </w:rPr>
        <w:t xml:space="preserve">
      44. "Б" корпусы қызметшісінің Комиссия шешіміне шағымдануы мемлекеттік қызмет істері жөніндегі уәкілетті органның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органның аумақтық департаменті келесі шешімдердің біреуін қабылдайды: </w:t>
      </w:r>
    </w:p>
    <w:bookmarkEnd w:id="84"/>
    <w:bookmarkStart w:name="z87"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88"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89" w:id="87"/>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93"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p>
      <w:pPr>
        <w:spacing w:after="0"/>
        <w:ind w:left="0"/>
        <w:jc w:val="both"/>
      </w:pPr>
      <w:bookmarkStart w:name="z94" w:id="89"/>
      <w:r>
        <w:rPr>
          <w:rFonts w:ascii="Times New Roman"/>
          <w:b w:val="false"/>
          <w:i w:val="false"/>
          <w:color w:val="000000"/>
          <w:sz w:val="28"/>
        </w:rPr>
        <w:t>
      __________________________________ жыл</w:t>
      </w:r>
    </w:p>
    <w:bookmarkEnd w:id="89"/>
    <w:p>
      <w:pPr>
        <w:spacing w:after="0"/>
        <w:ind w:left="0"/>
        <w:jc w:val="both"/>
      </w:pPr>
      <w:r>
        <w:rPr>
          <w:rFonts w:ascii="Times New Roman"/>
          <w:b w:val="false"/>
          <w:i w:val="false"/>
          <w:color w:val="000000"/>
          <w:sz w:val="28"/>
        </w:rPr>
        <w:t>(жеке жоспар құрастырылатын кезең)</w:t>
      </w:r>
    </w:p>
    <w:bookmarkStart w:name="z96" w:id="90"/>
    <w:p>
      <w:pPr>
        <w:spacing w:after="0"/>
        <w:ind w:left="0"/>
        <w:jc w:val="both"/>
      </w:pPr>
      <w:r>
        <w:rPr>
          <w:rFonts w:ascii="Times New Roman"/>
          <w:b w:val="false"/>
          <w:i w:val="false"/>
          <w:color w:val="000000"/>
          <w:sz w:val="28"/>
        </w:rPr>
        <w:t>
      Қызметшінің (тегі, аты, әкесінің аты (болған жағдайда))__________________</w:t>
      </w:r>
    </w:p>
    <w:bookmarkEnd w:id="90"/>
    <w:bookmarkStart w:name="z97" w:id="91"/>
    <w:p>
      <w:pPr>
        <w:spacing w:after="0"/>
        <w:ind w:left="0"/>
        <w:jc w:val="both"/>
      </w:pPr>
      <w:r>
        <w:rPr>
          <w:rFonts w:ascii="Times New Roman"/>
          <w:b w:val="false"/>
          <w:i w:val="false"/>
          <w:color w:val="000000"/>
          <w:sz w:val="28"/>
        </w:rPr>
        <w:t>
      Қызметшінің лауазымы: _____________________________________________</w:t>
      </w:r>
    </w:p>
    <w:bookmarkEnd w:id="91"/>
    <w:bookmarkStart w:name="z98" w:id="92"/>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92"/>
    <w:bookmarkStart w:name="z99" w:id="93"/>
    <w:p>
      <w:pPr>
        <w:spacing w:after="0"/>
        <w:ind w:left="0"/>
        <w:jc w:val="both"/>
      </w:pPr>
      <w:r>
        <w:rPr>
          <w:rFonts w:ascii="Times New Roman"/>
          <w:b w:val="false"/>
          <w:i w:val="false"/>
          <w:color w:val="000000"/>
          <w:sz w:val="28"/>
        </w:rPr>
        <w:t>
       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104" w:id="95"/>
    <w:p>
      <w:pPr>
        <w:spacing w:after="0"/>
        <w:ind w:left="0"/>
        <w:jc w:val="left"/>
      </w:pPr>
      <w:r>
        <w:rPr>
          <w:rFonts w:ascii="Times New Roman"/>
          <w:b/>
          <w:i w:val="false"/>
          <w:color w:val="000000"/>
        </w:rPr>
        <w:t xml:space="preserve"> НМИ бойынша бағалау парағы</w:t>
      </w:r>
    </w:p>
    <w:bookmarkEnd w:id="95"/>
    <w:p>
      <w:pPr>
        <w:spacing w:after="0"/>
        <w:ind w:left="0"/>
        <w:jc w:val="both"/>
      </w:pPr>
      <w:bookmarkStart w:name="z105" w:id="96"/>
      <w:r>
        <w:rPr>
          <w:rFonts w:ascii="Times New Roman"/>
          <w:b w:val="false"/>
          <w:i w:val="false"/>
          <w:color w:val="000000"/>
          <w:sz w:val="28"/>
        </w:rPr>
        <w:t>
      ______________________________________________</w:t>
      </w:r>
    </w:p>
    <w:bookmarkEnd w:id="96"/>
    <w:p>
      <w:pPr>
        <w:spacing w:after="0"/>
        <w:ind w:left="0"/>
        <w:jc w:val="both"/>
      </w:pPr>
      <w:r>
        <w:rPr>
          <w:rFonts w:ascii="Times New Roman"/>
          <w:b w:val="false"/>
          <w:i w:val="false"/>
          <w:color w:val="000000"/>
          <w:sz w:val="28"/>
        </w:rPr>
        <w:t>(Т.А.Ә., бағаланатын тұлғаның лауазымы)</w:t>
      </w:r>
    </w:p>
    <w:p>
      <w:pPr>
        <w:spacing w:after="0"/>
        <w:ind w:left="0"/>
        <w:jc w:val="both"/>
      </w:pPr>
      <w:bookmarkStart w:name="z106" w:id="97"/>
      <w:r>
        <w:rPr>
          <w:rFonts w:ascii="Times New Roman"/>
          <w:b w:val="false"/>
          <w:i w:val="false"/>
          <w:color w:val="000000"/>
          <w:sz w:val="28"/>
        </w:rPr>
        <w:t>
      ____________________________________</w:t>
      </w:r>
    </w:p>
    <w:bookmarkEnd w:id="97"/>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8"/>
    <w:p>
      <w:pPr>
        <w:spacing w:after="0"/>
        <w:ind w:left="0"/>
        <w:jc w:val="both"/>
      </w:pPr>
      <w:r>
        <w:rPr>
          <w:rFonts w:ascii="Times New Roman"/>
          <w:b w:val="false"/>
          <w:i w:val="false"/>
          <w:color w:val="000000"/>
          <w:sz w:val="28"/>
        </w:rPr>
        <w:t>
      Бағалау нәтижесі __________________________________________________</w:t>
      </w:r>
    </w:p>
    <w:bookmarkEnd w:id="98"/>
    <w:bookmarkStart w:name="z108"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0"/>
    <w:p>
      <w:pPr>
        <w:spacing w:after="0"/>
        <w:ind w:left="0"/>
        <w:jc w:val="left"/>
      </w:pPr>
      <w:r>
        <w:rPr>
          <w:rFonts w:ascii="Times New Roman"/>
          <w:b/>
          <w:i w:val="false"/>
          <w:color w:val="000000"/>
        </w:rPr>
        <w:t xml:space="preserve"> Құзыреттер бойынша бағалау парағы </w:t>
      </w:r>
    </w:p>
    <w:bookmarkEnd w:id="100"/>
    <w:p>
      <w:pPr>
        <w:spacing w:after="0"/>
        <w:ind w:left="0"/>
        <w:jc w:val="both"/>
      </w:pPr>
      <w:bookmarkStart w:name="z112" w:id="101"/>
      <w:r>
        <w:rPr>
          <w:rFonts w:ascii="Times New Roman"/>
          <w:b w:val="false"/>
          <w:i w:val="false"/>
          <w:color w:val="000000"/>
          <w:sz w:val="28"/>
        </w:rPr>
        <w:t>
      ________________________________жыл</w:t>
      </w:r>
    </w:p>
    <w:bookmarkEnd w:id="101"/>
    <w:p>
      <w:pPr>
        <w:spacing w:after="0"/>
        <w:ind w:left="0"/>
        <w:jc w:val="both"/>
      </w:pPr>
      <w:r>
        <w:rPr>
          <w:rFonts w:ascii="Times New Roman"/>
          <w:b w:val="false"/>
          <w:i w:val="false"/>
          <w:color w:val="000000"/>
          <w:sz w:val="28"/>
        </w:rPr>
        <w:t>(бағаланатын жыл)</w:t>
      </w:r>
    </w:p>
    <w:bookmarkStart w:name="z114" w:id="102"/>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жағдайда)______ </w:t>
      </w:r>
    </w:p>
    <w:bookmarkEnd w:id="102"/>
    <w:bookmarkStart w:name="z115" w:id="103"/>
    <w:p>
      <w:pPr>
        <w:spacing w:after="0"/>
        <w:ind w:left="0"/>
        <w:jc w:val="both"/>
      </w:pPr>
      <w:r>
        <w:rPr>
          <w:rFonts w:ascii="Times New Roman"/>
          <w:b w:val="false"/>
          <w:i w:val="false"/>
          <w:color w:val="000000"/>
          <w:sz w:val="28"/>
        </w:rPr>
        <w:t>
      ________________________________________________________________</w:t>
      </w:r>
    </w:p>
    <w:bookmarkEnd w:id="103"/>
    <w:bookmarkStart w:name="z116" w:id="104"/>
    <w:p>
      <w:pPr>
        <w:spacing w:after="0"/>
        <w:ind w:left="0"/>
        <w:jc w:val="both"/>
      </w:pPr>
      <w:r>
        <w:rPr>
          <w:rFonts w:ascii="Times New Roman"/>
          <w:b w:val="false"/>
          <w:i w:val="false"/>
          <w:color w:val="000000"/>
          <w:sz w:val="28"/>
        </w:rPr>
        <w:t>
      Бағаланатын қызметшінің лауазымы: ________________________________</w:t>
      </w:r>
    </w:p>
    <w:bookmarkEnd w:id="104"/>
    <w:bookmarkStart w:name="z117" w:id="10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5"/>
    <w:bookmarkStart w:name="z118" w:id="106"/>
    <w:p>
      <w:pPr>
        <w:spacing w:after="0"/>
        <w:ind w:left="0"/>
        <w:jc w:val="both"/>
      </w:pPr>
      <w:r>
        <w:rPr>
          <w:rFonts w:ascii="Times New Roman"/>
          <w:b w:val="false"/>
          <w:i w:val="false"/>
          <w:color w:val="000000"/>
          <w:sz w:val="28"/>
        </w:rPr>
        <w:t>
       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7"/>
    <w:p>
      <w:pPr>
        <w:spacing w:after="0"/>
        <w:ind w:left="0"/>
        <w:jc w:val="left"/>
      </w:pPr>
      <w:r>
        <w:rPr>
          <w:rFonts w:ascii="Times New Roman"/>
          <w:b/>
          <w:i w:val="false"/>
          <w:color w:val="000000"/>
        </w:rPr>
        <w:t xml:space="preserve"> Құзыреттердің мінез-құлық индикаторлары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Тексеру комиссиясының</w:t>
            </w:r>
            <w:r>
              <w:br/>
            </w:r>
            <w:r>
              <w:rPr>
                <w:rFonts w:ascii="Times New Roman"/>
                <w:b w:val="false"/>
                <w:i w:val="false"/>
                <w:color w:val="000000"/>
                <w:sz w:val="20"/>
              </w:rPr>
              <w:t xml:space="preserve">төрағасы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p>
        </w:tc>
      </w:tr>
    </w:tbl>
    <w:bookmarkStart w:name="z125" w:id="108"/>
    <w:p>
      <w:pPr>
        <w:spacing w:after="0"/>
        <w:ind w:left="0"/>
        <w:jc w:val="left"/>
      </w:pPr>
      <w:r>
        <w:rPr>
          <w:rFonts w:ascii="Times New Roman"/>
          <w:b/>
          <w:i w:val="false"/>
          <w:color w:val="000000"/>
        </w:rPr>
        <w:t xml:space="preserve"> Бағалау жөніндегі комиссия отырысының хаттамасы</w:t>
      </w:r>
    </w:p>
    <w:bookmarkEnd w:id="108"/>
    <w:p>
      <w:pPr>
        <w:spacing w:after="0"/>
        <w:ind w:left="0"/>
        <w:jc w:val="both"/>
      </w:pPr>
      <w:bookmarkStart w:name="z126" w:id="109"/>
      <w:r>
        <w:rPr>
          <w:rFonts w:ascii="Times New Roman"/>
          <w:b w:val="false"/>
          <w:i w:val="false"/>
          <w:color w:val="000000"/>
          <w:sz w:val="28"/>
        </w:rPr>
        <w:t>
      ________________________________________________</w:t>
      </w:r>
    </w:p>
    <w:bookmarkEnd w:id="109"/>
    <w:p>
      <w:pPr>
        <w:spacing w:after="0"/>
        <w:ind w:left="0"/>
        <w:jc w:val="both"/>
      </w:pPr>
      <w:r>
        <w:rPr>
          <w:rFonts w:ascii="Times New Roman"/>
          <w:b w:val="false"/>
          <w:i w:val="false"/>
          <w:color w:val="000000"/>
          <w:sz w:val="28"/>
        </w:rPr>
        <w:t>(мемлекеттік органның атауы)</w:t>
      </w:r>
    </w:p>
    <w:p>
      <w:pPr>
        <w:spacing w:after="0"/>
        <w:ind w:left="0"/>
        <w:jc w:val="both"/>
      </w:pPr>
      <w:bookmarkStart w:name="z127" w:id="110"/>
      <w:r>
        <w:rPr>
          <w:rFonts w:ascii="Times New Roman"/>
          <w:b w:val="false"/>
          <w:i w:val="false"/>
          <w:color w:val="000000"/>
          <w:sz w:val="28"/>
        </w:rPr>
        <w:t>
      _________________________________________________</w:t>
      </w:r>
    </w:p>
    <w:bookmarkEnd w:id="110"/>
    <w:p>
      <w:pPr>
        <w:spacing w:after="0"/>
        <w:ind w:left="0"/>
        <w:jc w:val="both"/>
      </w:pPr>
      <w:r>
        <w:rPr>
          <w:rFonts w:ascii="Times New Roman"/>
          <w:b w:val="false"/>
          <w:i w:val="false"/>
          <w:color w:val="000000"/>
          <w:sz w:val="28"/>
        </w:rPr>
        <w:t>(бағалау мерзімі жыл)</w:t>
      </w:r>
    </w:p>
    <w:bookmarkStart w:name="z128" w:id="111"/>
    <w:p>
      <w:pPr>
        <w:spacing w:after="0"/>
        <w:ind w:left="0"/>
        <w:jc w:val="both"/>
      </w:pPr>
      <w:r>
        <w:rPr>
          <w:rFonts w:ascii="Times New Roman"/>
          <w:b w:val="false"/>
          <w:i w:val="false"/>
          <w:color w:val="000000"/>
          <w:sz w:val="28"/>
        </w:rPr>
        <w:t>
      Бағалау нәтижелері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2"/>
    <w:p>
      <w:pPr>
        <w:spacing w:after="0"/>
        <w:ind w:left="0"/>
        <w:jc w:val="both"/>
      </w:pPr>
      <w:r>
        <w:rPr>
          <w:rFonts w:ascii="Times New Roman"/>
          <w:b w:val="false"/>
          <w:i w:val="false"/>
          <w:color w:val="000000"/>
          <w:sz w:val="28"/>
        </w:rPr>
        <w:t>
      Комиссия қорытындысы:</w:t>
      </w:r>
    </w:p>
    <w:bookmarkEnd w:id="112"/>
    <w:bookmarkStart w:name="z130"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31" w:id="114"/>
    <w:p>
      <w:pPr>
        <w:spacing w:after="0"/>
        <w:ind w:left="0"/>
        <w:jc w:val="both"/>
      </w:pPr>
      <w:r>
        <w:rPr>
          <w:rFonts w:ascii="Times New Roman"/>
          <w:b w:val="false"/>
          <w:i w:val="false"/>
          <w:color w:val="000000"/>
          <w:sz w:val="28"/>
        </w:rPr>
        <w:t>
      Тексерілді:</w:t>
      </w:r>
    </w:p>
    <w:bookmarkEnd w:id="114"/>
    <w:bookmarkStart w:name="z132" w:id="115"/>
    <w:p>
      <w:pPr>
        <w:spacing w:after="0"/>
        <w:ind w:left="0"/>
        <w:jc w:val="both"/>
      </w:pPr>
      <w:r>
        <w:rPr>
          <w:rFonts w:ascii="Times New Roman"/>
          <w:b w:val="false"/>
          <w:i w:val="false"/>
          <w:color w:val="000000"/>
          <w:sz w:val="28"/>
        </w:rPr>
        <w:t>
      Комиссияның хатшысы: ___________________________Күні: ______________</w:t>
      </w:r>
    </w:p>
    <w:bookmarkEnd w:id="115"/>
    <w:bookmarkStart w:name="z133" w:id="116"/>
    <w:p>
      <w:pPr>
        <w:spacing w:after="0"/>
        <w:ind w:left="0"/>
        <w:jc w:val="both"/>
      </w:pPr>
      <w:r>
        <w:rPr>
          <w:rFonts w:ascii="Times New Roman"/>
          <w:b w:val="false"/>
          <w:i w:val="false"/>
          <w:color w:val="000000"/>
          <w:sz w:val="28"/>
        </w:rPr>
        <w:t>
      (тегі, аты-жөні, қолы)</w:t>
      </w:r>
    </w:p>
    <w:bookmarkEnd w:id="116"/>
    <w:bookmarkStart w:name="z134" w:id="117"/>
    <w:p>
      <w:pPr>
        <w:spacing w:after="0"/>
        <w:ind w:left="0"/>
        <w:jc w:val="both"/>
      </w:pPr>
      <w:r>
        <w:rPr>
          <w:rFonts w:ascii="Times New Roman"/>
          <w:b w:val="false"/>
          <w:i w:val="false"/>
          <w:color w:val="000000"/>
          <w:sz w:val="28"/>
        </w:rPr>
        <w:t>
      Комиссияның төрағасы: ___________________________ Күні: ______________</w:t>
      </w:r>
    </w:p>
    <w:bookmarkEnd w:id="117"/>
    <w:bookmarkStart w:name="z135" w:id="118"/>
    <w:p>
      <w:pPr>
        <w:spacing w:after="0"/>
        <w:ind w:left="0"/>
        <w:jc w:val="both"/>
      </w:pPr>
      <w:r>
        <w:rPr>
          <w:rFonts w:ascii="Times New Roman"/>
          <w:b w:val="false"/>
          <w:i w:val="false"/>
          <w:color w:val="000000"/>
          <w:sz w:val="28"/>
        </w:rPr>
        <w:t>
      (тегі, аты-жөні, қолы)</w:t>
      </w:r>
    </w:p>
    <w:bookmarkEnd w:id="118"/>
    <w:bookmarkStart w:name="z136" w:id="119"/>
    <w:p>
      <w:pPr>
        <w:spacing w:after="0"/>
        <w:ind w:left="0"/>
        <w:jc w:val="both"/>
      </w:pPr>
      <w:r>
        <w:rPr>
          <w:rFonts w:ascii="Times New Roman"/>
          <w:b w:val="false"/>
          <w:i w:val="false"/>
          <w:color w:val="000000"/>
          <w:sz w:val="28"/>
        </w:rPr>
        <w:t>
      Комиссияның мүшесі:_____________________________ Күні: ______________</w:t>
      </w:r>
    </w:p>
    <w:bookmarkEnd w:id="119"/>
    <w:bookmarkStart w:name="z137" w:id="120"/>
    <w:p>
      <w:pPr>
        <w:spacing w:after="0"/>
        <w:ind w:left="0"/>
        <w:jc w:val="both"/>
      </w:pPr>
      <w:r>
        <w:rPr>
          <w:rFonts w:ascii="Times New Roman"/>
          <w:b w:val="false"/>
          <w:i w:val="false"/>
          <w:color w:val="000000"/>
          <w:sz w:val="28"/>
        </w:rPr>
        <w:t xml:space="preserve">
      (тегі, аты-жөні, қолы) </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