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c43c" w14:textId="e9fc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 материалдық құндылықтардың құнын субсидиялау" мемлекеттік көрсетілетін қызмет регламентін бекіту туралы" Шығыс Қазақстан облысы әкімдігінің 2015 жылғы 2 қазандағы № 260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21 мамырдағы № 141 қаулысы. Шығыс Қазақстан облысының Әділет департаментінде 2018 жылғы 5 маусымда № 5642 болып тіркелді. Күші жойылды - Шығыс Қазақстан облысы әкімдігінің 2020 жылғы 26 наурыздағы № 97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Ауыл шаруашылығы министрлігінің кейбір бұйрықтарына өзгерістер мен толықтыру енгізу туралы" Қазақстан Республикасы Премьер-Министрінің орынбасары–Қазақстан Республикасы Ауыл шаруашылығы министрінің 2017 жылғы 12 шілдедегі  № 292 (Нормативтік құқықтық актілерді мемлекеттік тіркеу тізілімінде тіркелген нөмірі 15586)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Шығыс Қазақстан облысы әкімдігінің 2015 жылғы 2 қазандағы № 260 (Нормативтік құқықтық актілерді мемлекеттік тіркеу тізілімінде тіркелген нөмірі 4180, 2015 жылғы 17 қарашада "Әділет" ақпараттық-құқықтық жүйесінде, 2016 жылғы 8 қаңтардағы "Дидар", 2016 жылғы 9 қаңтардағы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аталған қаулымен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xml:space="preserve">
      2. Облыс әкімінің аппараты, облыстың ауыл шаруашылығы басқармасы Қазақстан Республикасының заңнамасында белгіленген тәртіппен: </w:t>
      </w:r>
    </w:p>
    <w:bookmarkEnd w:id="3"/>
    <w:bookmarkStart w:name="z11"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12"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13"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жолдауды;</w:t>
      </w:r>
    </w:p>
    <w:bookmarkEnd w:id="6"/>
    <w:bookmarkStart w:name="z14" w:id="7"/>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7"/>
    <w:bookmarkStart w:name="z15" w:id="8"/>
    <w:p>
      <w:pPr>
        <w:spacing w:after="0"/>
        <w:ind w:left="0"/>
        <w:jc w:val="both"/>
      </w:pPr>
      <w:r>
        <w:rPr>
          <w:rFonts w:ascii="Times New Roman"/>
          <w:b w:val="false"/>
          <w:i w:val="false"/>
          <w:color w:val="000000"/>
          <w:sz w:val="28"/>
        </w:rPr>
        <w:t xml:space="preserve">
      3. Осы қаулының орындалуын бақылау облыс әкімінің агроөнеркәсіп кешені мәселелері жөніндегі орынбасарына жүктелсін. </w:t>
      </w:r>
    </w:p>
    <w:bookmarkEnd w:id="8"/>
    <w:bookmarkStart w:name="z16" w:id="9"/>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"21" мамырдағы </w:t>
            </w:r>
            <w:r>
              <w:br/>
            </w:r>
            <w:r>
              <w:rPr>
                <w:rFonts w:ascii="Times New Roman"/>
                <w:b w:val="false"/>
                <w:i w:val="false"/>
                <w:color w:val="000000"/>
                <w:sz w:val="20"/>
              </w:rPr>
              <w:t>№ 141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2 қазандағы </w:t>
            </w:r>
            <w:r>
              <w:br/>
            </w:r>
            <w:r>
              <w:rPr>
                <w:rFonts w:ascii="Times New Roman"/>
                <w:b w:val="false"/>
                <w:i w:val="false"/>
                <w:color w:val="000000"/>
                <w:sz w:val="20"/>
              </w:rPr>
              <w:t>№ 260 қаулысымен бекітілді</w:t>
            </w:r>
          </w:p>
        </w:tc>
      </w:tr>
    </w:tbl>
    <w:bookmarkStart w:name="z19" w:id="10"/>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қызметін (бұдан әрі – мемлекеттік көрсетілетін қызмет) облыстың аудандардыңжәне облыстық маңызы бар қалалардың жергілікті атқарушы органы (бұдан әрі – көрсетілетін қызметті беруші) көрсетеді.</w:t>
      </w:r>
    </w:p>
    <w:bookmarkEnd w:id="12"/>
    <w:bookmarkStart w:name="z22" w:id="13"/>
    <w:p>
      <w:pPr>
        <w:spacing w:after="0"/>
        <w:ind w:left="0"/>
        <w:jc w:val="both"/>
      </w:pPr>
      <w:r>
        <w:rPr>
          <w:rFonts w:ascii="Times New Roman"/>
          <w:b w:val="false"/>
          <w:i w:val="false"/>
          <w:color w:val="000000"/>
          <w:sz w:val="28"/>
        </w:rPr>
        <w:t>
      Өтінімді қабылдау және мемлекеттік қызметті көрсету нәтижелерін беру:</w:t>
      </w:r>
    </w:p>
    <w:bookmarkEnd w:id="13"/>
    <w:bookmarkStart w:name="z23"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24"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25" w:id="16"/>
    <w:p>
      <w:pPr>
        <w:spacing w:after="0"/>
        <w:ind w:left="0"/>
        <w:jc w:val="both"/>
      </w:pPr>
      <w:r>
        <w:rPr>
          <w:rFonts w:ascii="Times New Roman"/>
          <w:b w:val="false"/>
          <w:i w:val="false"/>
          <w:color w:val="000000"/>
          <w:sz w:val="28"/>
        </w:rPr>
        <w:t>
      3) "электрондық үкіметтің" веб-порталы: www.e.gov.kz (бұдан әрі – портал) арқылы жүзеге асырылады.</w:t>
      </w:r>
    </w:p>
    <w:bookmarkEnd w:id="16"/>
    <w:bookmarkStart w:name="z26" w:id="1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7"/>
    <w:bookmarkStart w:name="z27" w:id="18"/>
    <w:p>
      <w:pPr>
        <w:spacing w:after="0"/>
        <w:ind w:left="0"/>
        <w:jc w:val="both"/>
      </w:pPr>
      <w:r>
        <w:rPr>
          <w:rFonts w:ascii="Times New Roman"/>
          <w:b w:val="false"/>
          <w:i w:val="false"/>
          <w:color w:val="000000"/>
          <w:sz w:val="28"/>
        </w:rPr>
        <w:t>
      3. Мемлекеттік қызметті көрсету нәтижесі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p>
    <w:bookmarkEnd w:id="18"/>
    <w:bookmarkStart w:name="z28" w:id="19"/>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9"/>
    <w:bookmarkStart w:name="z29" w:id="20"/>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2015 жылғы 6 мамырдағы № 4-3/423 (Нормативтік құқықтық актілерді мемлекеттік тіркеу тізілімінде тіркелген нөмірі 11705) бұйрығымен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стандартына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20"/>
    <w:bookmarkStart w:name="z32" w:id="21"/>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субсидия тағайындау/тағайындамау туралы шешіммен хабарлама жолданады.</w:t>
      </w:r>
    </w:p>
    <w:bookmarkEnd w:id="21"/>
    <w:bookmarkStart w:name="z33"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34" w:id="23"/>
    <w:p>
      <w:pPr>
        <w:spacing w:after="0"/>
        <w:ind w:left="0"/>
        <w:jc w:val="both"/>
      </w:pPr>
      <w:r>
        <w:rPr>
          <w:rFonts w:ascii="Times New Roman"/>
          <w:b w:val="false"/>
          <w:i w:val="false"/>
          <w:color w:val="000000"/>
          <w:sz w:val="28"/>
        </w:rPr>
        <w:t xml:space="preserve">
      4. Көрсетілетін қызметті алушы жүгінген кезде мемлекеттiк қызметті ұсынуға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өтінім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негіз болып табылады.</w:t>
      </w:r>
    </w:p>
    <w:bookmarkEnd w:id="23"/>
    <w:bookmarkStart w:name="z35" w:id="24"/>
    <w:p>
      <w:pPr>
        <w:spacing w:after="0"/>
        <w:ind w:left="0"/>
        <w:jc w:val="both"/>
      </w:pPr>
      <w:r>
        <w:rPr>
          <w:rFonts w:ascii="Times New Roman"/>
          <w:b w:val="false"/>
          <w:i w:val="false"/>
          <w:color w:val="000000"/>
          <w:sz w:val="28"/>
        </w:rPr>
        <w:t>
      5. Мемлекеттiк қызмет көрсету процесінің құрамына кіретін әрбір рәсімнің (іс-қимылдың) мазмұны және олардың орындалу ұзақтығы:</w:t>
      </w:r>
    </w:p>
    <w:bookmarkEnd w:id="24"/>
    <w:bookmarkStart w:name="z36" w:id="25"/>
    <w:p>
      <w:pPr>
        <w:spacing w:after="0"/>
        <w:ind w:left="0"/>
        <w:jc w:val="both"/>
      </w:pPr>
      <w:r>
        <w:rPr>
          <w:rFonts w:ascii="Times New Roman"/>
          <w:b w:val="false"/>
          <w:i w:val="false"/>
          <w:color w:val="000000"/>
          <w:sz w:val="28"/>
        </w:rPr>
        <w:t>
      1-іс-қимыл – ауданның, облыстық маңызы бар қаланың ауыл шаруашылығы бөлімі кеңсесінің көрсетілетін қызметті алушының Стандарттың 9-тармағына сәйкес өтінімі мен құжаттарын қабылдауы. Орындалу ұзақтығы – 30 (отыз) минут;</w:t>
      </w:r>
    </w:p>
    <w:bookmarkEnd w:id="25"/>
    <w:bookmarkStart w:name="z37" w:id="26"/>
    <w:p>
      <w:pPr>
        <w:spacing w:after="0"/>
        <w:ind w:left="0"/>
        <w:jc w:val="both"/>
      </w:pPr>
      <w:r>
        <w:rPr>
          <w:rFonts w:ascii="Times New Roman"/>
          <w:b w:val="false"/>
          <w:i w:val="false"/>
          <w:color w:val="000000"/>
          <w:sz w:val="28"/>
        </w:rPr>
        <w:t>
      2-іс-қимыл –ауданның, облыстық маңызы бар қаланың ауыл шаруашылығы бөлімі өтінімдер мен құжаттарды алғаннан кейін олардың толықтығын тексереді. Орындалу ұзақтығы – 3 (үш) жұмыс күні.</w:t>
      </w:r>
    </w:p>
    <w:bookmarkEnd w:id="26"/>
    <w:bookmarkStart w:name="z38" w:id="27"/>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өтінім мен құжаттар 5 (бес) жұмыс күні ішінде көрсетілетін қызметті алушыға пысықтауға қайтарылады;</w:t>
      </w:r>
    </w:p>
    <w:bookmarkEnd w:id="27"/>
    <w:bookmarkStart w:name="z39" w:id="28"/>
    <w:p>
      <w:pPr>
        <w:spacing w:after="0"/>
        <w:ind w:left="0"/>
        <w:jc w:val="both"/>
      </w:pPr>
      <w:r>
        <w:rPr>
          <w:rFonts w:ascii="Times New Roman"/>
          <w:b w:val="false"/>
          <w:i w:val="false"/>
          <w:color w:val="000000"/>
          <w:sz w:val="28"/>
        </w:rPr>
        <w:t>
      3-іс-қимыл –ауданның, облыстық маңызы бар қаланың ауыл шаруашылығы бөлімікөрсетілетін қызметті алушылар ұсынған құжаттардың негізінде субсидиялар алуға арналған тізімді жасайды және қазынашылық органдарына ұсыну үшін облыстың ауыл шаруашылығы басқармасына (бұдан әрі – басқарма) субсидиялар алуға арналған тізімді жібереді.Орындалу ұзақтығы –5 (бес) жұмыс күні ішінде.</w:t>
      </w:r>
    </w:p>
    <w:bookmarkEnd w:id="28"/>
    <w:bookmarkStart w:name="z40" w:id="29"/>
    <w:p>
      <w:pPr>
        <w:spacing w:after="0"/>
        <w:ind w:left="0"/>
        <w:jc w:val="both"/>
      </w:pPr>
      <w:r>
        <w:rPr>
          <w:rFonts w:ascii="Times New Roman"/>
          <w:b w:val="false"/>
          <w:i w:val="false"/>
          <w:color w:val="000000"/>
          <w:sz w:val="28"/>
        </w:rPr>
        <w:t>
      Көрсетілетін қызметті алушыны субсидиялар алуға арналған тізімге енгізуден бас тартқан жағдайда, 2 (екі) жұмыс күні ішінде ауданның, облыстық маңызы бар қаланың ауыл шаруашылығы бөлімі көрсетілетін қызметті алушыға бас тарту себебін көрсете отырып, тиісті анықтама береді;</w:t>
      </w:r>
    </w:p>
    <w:bookmarkEnd w:id="29"/>
    <w:bookmarkStart w:name="z41" w:id="30"/>
    <w:p>
      <w:pPr>
        <w:spacing w:after="0"/>
        <w:ind w:left="0"/>
        <w:jc w:val="both"/>
      </w:pPr>
      <w:r>
        <w:rPr>
          <w:rFonts w:ascii="Times New Roman"/>
          <w:b w:val="false"/>
          <w:i w:val="false"/>
          <w:color w:val="000000"/>
          <w:sz w:val="28"/>
        </w:rPr>
        <w:t xml:space="preserve">
      4-іс-қимыл –басқарма ұсынылған құжаттардың Қазақстан Республикасы Ауыл шаруашылығы министрінің міндетін атқарушының 2015 жылғы 27 ақпандағы № 4-3/177 (Нормативтік құқықтық актілерді мемлекеттік тіркеу тізілімінде тіркелген нөмірі 11094) бұйрығымен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қағидаларында (бұдан әрі – Қағидалар)белгіленген талаптарға сәйкестігін тексереді және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алушыларға бюджеттік субсидиялар төлеуге арналған ведомості және төлем шоттарын қалыптастырады және аумақтық қазынашылық бөлімшесіне қағаз тасығышта ұсынған жағдайда, екі данада төлем шоттарын қоса бере отырып, төлем шоттарының тізілімін ұсынады, ал төлем шоттарын "Қазынашылық-клиент" ақпараттық жүйесі арқылы жүргізген кезде төлем шоттарының тізілімдері ұсынылмайды. Орындалу ұзақтығы –3 (үш) жұмыс күні.</w:t>
      </w:r>
    </w:p>
    <w:bookmarkEnd w:id="30"/>
    <w:bookmarkStart w:name="z43" w:id="31"/>
    <w:p>
      <w:pPr>
        <w:spacing w:after="0"/>
        <w:ind w:left="0"/>
        <w:jc w:val="both"/>
      </w:pPr>
      <w:r>
        <w:rPr>
          <w:rFonts w:ascii="Times New Roman"/>
          <w:b w:val="false"/>
          <w:i w:val="false"/>
          <w:color w:val="000000"/>
          <w:sz w:val="28"/>
        </w:rPr>
        <w:t>
      Мемлекеттік қызметті көрсету мерзімдері көрсетілетін қызметті берушіге, Мемлекеттік корпорацияға құжаттарды тапсырған сәттен бастап, сондай-ақ порталға жүгінген кезде – 11 (он бір) жұмыс күні.</w:t>
      </w:r>
    </w:p>
    <w:bookmarkEnd w:id="31"/>
    <w:bookmarkStart w:name="z44" w:id="3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32"/>
    <w:bookmarkStart w:name="z45" w:id="33"/>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қызметті көрсету бойынша рәсімнің (іс-қимылдың) нәтижесі көрсетілетін қызметті алушының тіркелген құжаттары болып табылады, олар 2-іс-қимылды орындауды бастау үшін негіз болады.</w:t>
      </w:r>
    </w:p>
    <w:bookmarkEnd w:id="33"/>
    <w:bookmarkStart w:name="z46" w:id="34"/>
    <w:p>
      <w:pPr>
        <w:spacing w:after="0"/>
        <w:ind w:left="0"/>
        <w:jc w:val="both"/>
      </w:pPr>
      <w:r>
        <w:rPr>
          <w:rFonts w:ascii="Times New Roman"/>
          <w:b w:val="false"/>
          <w:i w:val="false"/>
          <w:color w:val="000000"/>
          <w:sz w:val="28"/>
        </w:rPr>
        <w:t>
      Осы регламенттің 5-тармағында көрсетілген 2-іс-қимылдың нәтижесі көрсетілетін қызметті алушының тексерілген құжаттары болып табылады, олар 3-іс-қимылды орындауды бастау үшін негіз болады.</w:t>
      </w:r>
    </w:p>
    <w:bookmarkEnd w:id="34"/>
    <w:bookmarkStart w:name="z47" w:id="35"/>
    <w:p>
      <w:pPr>
        <w:spacing w:after="0"/>
        <w:ind w:left="0"/>
        <w:jc w:val="both"/>
      </w:pPr>
      <w:r>
        <w:rPr>
          <w:rFonts w:ascii="Times New Roman"/>
          <w:b w:val="false"/>
          <w:i w:val="false"/>
          <w:color w:val="000000"/>
          <w:sz w:val="28"/>
        </w:rPr>
        <w:t xml:space="preserve">
      Осы регламенттің 5-тармағында көрсетілген 3-іс-қимылдың нәтижесі субсидия алуға арналған тізімді басқармаға жолдау болып табылады, ол </w:t>
      </w:r>
    </w:p>
    <w:bookmarkEnd w:id="35"/>
    <w:bookmarkStart w:name="z48" w:id="36"/>
    <w:p>
      <w:pPr>
        <w:spacing w:after="0"/>
        <w:ind w:left="0"/>
        <w:jc w:val="both"/>
      </w:pPr>
      <w:r>
        <w:rPr>
          <w:rFonts w:ascii="Times New Roman"/>
          <w:b w:val="false"/>
          <w:i w:val="false"/>
          <w:color w:val="000000"/>
          <w:sz w:val="28"/>
        </w:rPr>
        <w:t>
      4-іс-қимылды орындауды бастау үшін негіз болады.</w:t>
      </w:r>
    </w:p>
    <w:bookmarkEnd w:id="36"/>
    <w:bookmarkStart w:name="z49" w:id="37"/>
    <w:p>
      <w:pPr>
        <w:spacing w:after="0"/>
        <w:ind w:left="0"/>
        <w:jc w:val="both"/>
      </w:pPr>
      <w:r>
        <w:rPr>
          <w:rFonts w:ascii="Times New Roman"/>
          <w:b w:val="false"/>
          <w:i w:val="false"/>
          <w:color w:val="000000"/>
          <w:sz w:val="28"/>
        </w:rPr>
        <w:t>
      Осы регламенттің 5-тармағында көрсетілген 4-іс-қимылдың нәтижесі көрсетілетін қызметті алушылардың банктік шоттарына тиесілі бюджеттік субсидияларды әрі қарай аудару үшін төлем шоттарының тізілімін аумақтық қазынашылық бөлімшесіне ұсыну болып табылады.</w:t>
      </w:r>
    </w:p>
    <w:bookmarkEnd w:id="37"/>
    <w:bookmarkStart w:name="z50" w:id="3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8"/>
    <w:bookmarkStart w:name="z51" w:id="3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9"/>
    <w:bookmarkStart w:name="z52" w:id="40"/>
    <w:p>
      <w:pPr>
        <w:spacing w:after="0"/>
        <w:ind w:left="0"/>
        <w:jc w:val="both"/>
      </w:pPr>
      <w:r>
        <w:rPr>
          <w:rFonts w:ascii="Times New Roman"/>
          <w:b w:val="false"/>
          <w:i w:val="false"/>
          <w:color w:val="000000"/>
          <w:sz w:val="28"/>
        </w:rPr>
        <w:t>
      1) көрсетілетін қызметті берушінің кеңсесі;</w:t>
      </w:r>
    </w:p>
    <w:bookmarkEnd w:id="40"/>
    <w:bookmarkStart w:name="z53" w:id="41"/>
    <w:p>
      <w:pPr>
        <w:spacing w:after="0"/>
        <w:ind w:left="0"/>
        <w:jc w:val="both"/>
      </w:pPr>
      <w:r>
        <w:rPr>
          <w:rFonts w:ascii="Times New Roman"/>
          <w:b w:val="false"/>
          <w:i w:val="false"/>
          <w:color w:val="000000"/>
          <w:sz w:val="28"/>
        </w:rPr>
        <w:t>
      2) ауданның, облыстық маңызы бар қаланың ауыл шаруашылығы бөлімі;</w:t>
      </w:r>
    </w:p>
    <w:bookmarkEnd w:id="41"/>
    <w:bookmarkStart w:name="z54" w:id="42"/>
    <w:p>
      <w:pPr>
        <w:spacing w:after="0"/>
        <w:ind w:left="0"/>
        <w:jc w:val="both"/>
      </w:pPr>
      <w:r>
        <w:rPr>
          <w:rFonts w:ascii="Times New Roman"/>
          <w:b w:val="false"/>
          <w:i w:val="false"/>
          <w:color w:val="000000"/>
          <w:sz w:val="28"/>
        </w:rPr>
        <w:t>
      3) басқарма;</w:t>
      </w:r>
    </w:p>
    <w:bookmarkEnd w:id="42"/>
    <w:bookmarkStart w:name="z55" w:id="43"/>
    <w:p>
      <w:pPr>
        <w:spacing w:after="0"/>
        <w:ind w:left="0"/>
        <w:jc w:val="both"/>
      </w:pPr>
      <w:r>
        <w:rPr>
          <w:rFonts w:ascii="Times New Roman"/>
          <w:b w:val="false"/>
          <w:i w:val="false"/>
          <w:color w:val="000000"/>
          <w:sz w:val="28"/>
        </w:rPr>
        <w:t>
      4) аумақтық қазынашылық бөлімше.</w:t>
      </w:r>
    </w:p>
    <w:bookmarkEnd w:id="43"/>
    <w:bookmarkStart w:name="z56" w:id="44"/>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44"/>
    <w:bookmarkStart w:name="z57" w:id="45"/>
    <w:p>
      <w:pPr>
        <w:spacing w:after="0"/>
        <w:ind w:left="0"/>
        <w:jc w:val="both"/>
      </w:pPr>
      <w:r>
        <w:rPr>
          <w:rFonts w:ascii="Times New Roman"/>
          <w:b w:val="false"/>
          <w:i w:val="false"/>
          <w:color w:val="000000"/>
          <w:sz w:val="28"/>
        </w:rPr>
        <w:t xml:space="preserve">
      1-іс-қимыл – ауданның, облыстық маңызы бар қаланың ауыл шаруашылығы бөлімі кеңсесінің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өтінімі мен құжаттарын қабылдауы. Орындалу ұзақтығы – 30 (отыз) минут;</w:t>
      </w:r>
    </w:p>
    <w:bookmarkEnd w:id="45"/>
    <w:bookmarkStart w:name="z58" w:id="46"/>
    <w:p>
      <w:pPr>
        <w:spacing w:after="0"/>
        <w:ind w:left="0"/>
        <w:jc w:val="both"/>
      </w:pPr>
      <w:r>
        <w:rPr>
          <w:rFonts w:ascii="Times New Roman"/>
          <w:b w:val="false"/>
          <w:i w:val="false"/>
          <w:color w:val="000000"/>
          <w:sz w:val="28"/>
        </w:rPr>
        <w:t>
      2-іс-қимыл – ауданның, облыстық маңызы бар қаланың ауыл шаруашылығы бөлімі өтінім мен құжаттарды алғаннан кейін олардың толықтығын тексереді. Орындалу ұзақтығы – 3 (үш) жұмыс күні.</w:t>
      </w:r>
    </w:p>
    <w:bookmarkEnd w:id="46"/>
    <w:bookmarkStart w:name="z59" w:id="47"/>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өтінім мен құжаттар 5 (бес) жұмыс күні ішінде көрсетілетін қызметті алушыға пысықтауға қайтарылады;</w:t>
      </w:r>
    </w:p>
    <w:bookmarkEnd w:id="47"/>
    <w:bookmarkStart w:name="z60" w:id="48"/>
    <w:p>
      <w:pPr>
        <w:spacing w:after="0"/>
        <w:ind w:left="0"/>
        <w:jc w:val="both"/>
      </w:pPr>
      <w:r>
        <w:rPr>
          <w:rFonts w:ascii="Times New Roman"/>
          <w:b w:val="false"/>
          <w:i w:val="false"/>
          <w:color w:val="000000"/>
          <w:sz w:val="28"/>
        </w:rPr>
        <w:t>
      3-іс-қимыл – ауданның, облыстық маңызы бар қаланың ауыл шаруашылығы бөлімі көрсетілетін қызметті алушылар ұсынған құжаттардың негізінде субсидиялар алуға арналған тізімді жасайды және қазынашылық органына ұсыну үшін облыстың ауыл шаруашылығы басқармасына субсидиялар алуға арналған тізімді жібереді. Орындалу ұзақтығы – 5 (бес) жұмыс күні ішінде.</w:t>
      </w:r>
    </w:p>
    <w:bookmarkEnd w:id="48"/>
    <w:bookmarkStart w:name="z61" w:id="49"/>
    <w:p>
      <w:pPr>
        <w:spacing w:after="0"/>
        <w:ind w:left="0"/>
        <w:jc w:val="both"/>
      </w:pPr>
      <w:r>
        <w:rPr>
          <w:rFonts w:ascii="Times New Roman"/>
          <w:b w:val="false"/>
          <w:i w:val="false"/>
          <w:color w:val="000000"/>
          <w:sz w:val="28"/>
        </w:rPr>
        <w:t>
      Көрсетілетін қызметті алушыны субсидиялар алуға арналған тізімге енгізуден бас тартқан жағдайда, 2 (екі) жұмыс күні ішінде ауданның, облыстық маңызы бар қаланың ауыл шаруашылығы бөлімі көрсетілетін қызметті алушыға бас тарту себебін көрсете отырып, тиісті анықтама береді;</w:t>
      </w:r>
    </w:p>
    <w:bookmarkEnd w:id="49"/>
    <w:bookmarkStart w:name="z62" w:id="50"/>
    <w:p>
      <w:pPr>
        <w:spacing w:after="0"/>
        <w:ind w:left="0"/>
        <w:jc w:val="both"/>
      </w:pPr>
      <w:r>
        <w:rPr>
          <w:rFonts w:ascii="Times New Roman"/>
          <w:b w:val="false"/>
          <w:i w:val="false"/>
          <w:color w:val="000000"/>
          <w:sz w:val="28"/>
        </w:rPr>
        <w:t xml:space="preserve">
      4-іс-қимыл – басқарма ұсынылған құжаттардың Қағидаларда белгіленген талаптарға сәйкестігін тексереді және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алушыларға бюджеттік субсидиялар төлеуге арналған ведомості және төлем шоттарын қалыптастырады және аумақтық қазынашылық бөлімшесіне қағаз тасығышта ұсынған жағдайда, екі данада төлем шоттарын қоса бере отырып, төлем шоттарының тізілімін ұсынады, ал төлем шоттарын "Қазынашылық-клиент" ақпараттық жүйесі арқылы жүргізген кезде, төлем шоттарының тізілімдері ұсынылмайды. Орындалу ұзақтығы –3 (үш) жұмыс күні.</w:t>
      </w:r>
    </w:p>
    <w:bookmarkEnd w:id="50"/>
    <w:bookmarkStart w:name="z63" w:id="51"/>
    <w:p>
      <w:pPr>
        <w:spacing w:after="0"/>
        <w:ind w:left="0"/>
        <w:jc w:val="left"/>
      </w:pPr>
      <w:r>
        <w:rPr>
          <w:rFonts w:ascii="Times New Roman"/>
          <w:b/>
          <w:i w:val="false"/>
          <w:color w:val="000000"/>
        </w:rPr>
        <w:t xml:space="preserve"> 4. Мемлекеттік корпорациямен және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1"/>
    <w:bookmarkStart w:name="z64" w:id="52"/>
    <w:p>
      <w:pPr>
        <w:spacing w:after="0"/>
        <w:ind w:left="0"/>
        <w:jc w:val="both"/>
      </w:pPr>
      <w:r>
        <w:rPr>
          <w:rFonts w:ascii="Times New Roman"/>
          <w:b w:val="false"/>
          <w:i w:val="false"/>
          <w:color w:val="000000"/>
          <w:sz w:val="28"/>
        </w:rPr>
        <w:t xml:space="preserve">
      9. Көрсетілетін қызметті алушылар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аталған құжаттарды ұсынады. Көрсетілетін қызметті алушының сұрау салуын өңдеу ұзақтығы – 20 (жиырма) минут. Көрсетілетін қызметті алушы Мемлекеттік корпорацияға жүгініп, алынуы тиіс мемлекеттік қызметтің атауын көрсете отырып, қағаз тасығыштағы өтінім бланкісін толтырады.</w:t>
      </w:r>
    </w:p>
    <w:bookmarkEnd w:id="52"/>
    <w:bookmarkStart w:name="z65" w:id="53"/>
    <w:p>
      <w:pPr>
        <w:spacing w:after="0"/>
        <w:ind w:left="0"/>
        <w:jc w:val="both"/>
      </w:pPr>
      <w:r>
        <w:rPr>
          <w:rFonts w:ascii="Times New Roman"/>
          <w:b w:val="false"/>
          <w:i w:val="false"/>
          <w:color w:val="000000"/>
          <w:sz w:val="28"/>
        </w:rPr>
        <w:t>
      Мемлекеттік корпорацияның операциялық залының қызметкері (оператор) қағаз тасығыштағы өтінімді (қоса ұсынылған құжаттармен бірге) қабылдайды.</w:t>
      </w:r>
    </w:p>
    <w:bookmarkEnd w:id="53"/>
    <w:bookmarkStart w:name="z66" w:id="54"/>
    <w:p>
      <w:pPr>
        <w:spacing w:after="0"/>
        <w:ind w:left="0"/>
        <w:jc w:val="both"/>
      </w:pPr>
      <w:r>
        <w:rPr>
          <w:rFonts w:ascii="Times New Roman"/>
          <w:b w:val="false"/>
          <w:i w:val="false"/>
          <w:color w:val="000000"/>
          <w:sz w:val="28"/>
        </w:rPr>
        <w:t>
      Қағаз тасығыштағы өтінімнің дұрыс толтырылуы мен оның толықтығының сақталуы және Стандарттың 9-тармағында бекітілген тізбе бойынша құжаттардың ұсынылуы кезінде, Мемлекеттік корпорацияның операциялық залының қызметкері (оператор) қабылданған өтінімді Мемлекеттік корпорацияның мониторинг ақпараттық жүйесінде (бұдан әрі –МАЖ) тіркейді және көрсетілетін қызметті алушыға тиісті құжаттардың қабылданғаны туралы қолхат береді.</w:t>
      </w:r>
    </w:p>
    <w:bookmarkEnd w:id="54"/>
    <w:bookmarkStart w:name="z67" w:id="55"/>
    <w:p>
      <w:pPr>
        <w:spacing w:after="0"/>
        <w:ind w:left="0"/>
        <w:jc w:val="both"/>
      </w:pPr>
      <w:r>
        <w:rPr>
          <w:rFonts w:ascii="Times New Roman"/>
          <w:b w:val="false"/>
          <w:i w:val="false"/>
          <w:color w:val="000000"/>
          <w:sz w:val="28"/>
        </w:rPr>
        <w:t xml:space="preserve">
      Көрсетілетін қызметті алушы Стандарттың 9-тармағында бекітілген тізбеге сәйкес құжаттар топтамасын толық ұсынбаған жағдайда Мемлекеттік корпорацияның қызметкері өтінімді қабылдаудан бас тартады және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5"/>
    <w:bookmarkStart w:name="z68" w:id="56"/>
    <w:p>
      <w:pPr>
        <w:spacing w:after="0"/>
        <w:ind w:left="0"/>
        <w:jc w:val="both"/>
      </w:pPr>
      <w:r>
        <w:rPr>
          <w:rFonts w:ascii="Times New Roman"/>
          <w:b w:val="false"/>
          <w:i w:val="false"/>
          <w:color w:val="000000"/>
          <w:sz w:val="28"/>
        </w:rPr>
        <w:t>
      Жинақтау орталығына түскен өтінім (құжаттар топтамасымен бірге) Мемлекеттік корпорацияның МАЖ-сында қолхаттағы штрих-кодты сканерлеу жолымен тіркеледі.</w:t>
      </w:r>
    </w:p>
    <w:bookmarkEnd w:id="56"/>
    <w:bookmarkStart w:name="z69" w:id="57"/>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МАЖ-сында автоматты түрде қалыптастырылады. Қызметкер (маман) берілетін құжаттардың екі данада басылған тізілімін көрсетілетін қызметті берушіге тапсыруды жүзеге асырады. Тізілімнің екі данасымен бірге қалыптастырылған өтінімдер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өкілеттік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белгісімен Мемлекеттік корпорацияға қайтарылады.</w:t>
      </w:r>
    </w:p>
    <w:bookmarkEnd w:id="57"/>
    <w:bookmarkStart w:name="z70" w:id="58"/>
    <w:p>
      <w:pPr>
        <w:spacing w:after="0"/>
        <w:ind w:left="0"/>
        <w:jc w:val="both"/>
      </w:pPr>
      <w:r>
        <w:rPr>
          <w:rFonts w:ascii="Times New Roman"/>
          <w:b w:val="false"/>
          <w:i w:val="false"/>
          <w:color w:val="000000"/>
          <w:sz w:val="28"/>
        </w:rPr>
        <w:t>
      Беруге дайын құжаттар тізілімнің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өкілеттік берілген өзге де байланыс арқылы жеткізіледі.</w:t>
      </w:r>
    </w:p>
    <w:bookmarkEnd w:id="58"/>
    <w:bookmarkStart w:name="z71" w:id="59"/>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Өзге жағдайда бас тарту себептері көрсетіле отырып, құжаттарды қабылдаудан бас тартылады.</w:t>
      </w:r>
    </w:p>
    <w:bookmarkEnd w:id="59"/>
    <w:bookmarkStart w:name="z72" w:id="60"/>
    <w:p>
      <w:pPr>
        <w:spacing w:after="0"/>
        <w:ind w:left="0"/>
        <w:jc w:val="both"/>
      </w:pPr>
      <w:r>
        <w:rPr>
          <w:rFonts w:ascii="Times New Roman"/>
          <w:b w:val="false"/>
          <w:i w:val="false"/>
          <w:color w:val="000000"/>
          <w:sz w:val="28"/>
        </w:rPr>
        <w:t>
      10. Мемлекеттік корпорация арқылы сұрау салу нәтижесін алу процесі: көрсетілетін қызметті алушы мемлекеттік қызмет көрсету нәтижесін алу үшін мемлекеттік қызмет көрсету мерзімі аяқталған соң жүгінеді. Мемлекеттік қызмет көрсету мерзімі –құжаттарды тапсырған сәттен бастап–11 (он бір) жұмыс күні.</w:t>
      </w:r>
    </w:p>
    <w:bookmarkEnd w:id="60"/>
    <w:bookmarkStart w:name="z73" w:id="61"/>
    <w:p>
      <w:pPr>
        <w:spacing w:after="0"/>
        <w:ind w:left="0"/>
        <w:jc w:val="both"/>
      </w:pPr>
      <w:r>
        <w:rPr>
          <w:rFonts w:ascii="Times New Roman"/>
          <w:b w:val="false"/>
          <w:i w:val="false"/>
          <w:color w:val="000000"/>
          <w:sz w:val="28"/>
        </w:rPr>
        <w:t>
      Мемлекеттік корпорацияда, оның қызметкері көрсетілетін қызметті алушыға дайын құжаттарды беруді жеке басын куәландыратын құжатты көрсеткен кезде (немесе нотариалды расталған сенімхат бойынша оның өкілінің, заңды тұлғаға –уәкілеттігін растайтын құжат бойынша) қолхат негізінде жүзеге асырады.</w:t>
      </w:r>
    </w:p>
    <w:bookmarkEnd w:id="61"/>
    <w:bookmarkStart w:name="z74" w:id="62"/>
    <w:p>
      <w:pPr>
        <w:spacing w:after="0"/>
        <w:ind w:left="0"/>
        <w:jc w:val="both"/>
      </w:pPr>
      <w:r>
        <w:rPr>
          <w:rFonts w:ascii="Times New Roman"/>
          <w:b w:val="false"/>
          <w:i w:val="false"/>
          <w:color w:val="000000"/>
          <w:sz w:val="28"/>
        </w:rPr>
        <w:t>
      11. Портал арқылы мемлекеттік қызмет көрсету кезінде жүгіну және көрсетілетін қызметті алушы мен көрсетілетін қызметті беруші рәсімдерінің (іс-қимылдарының) реттілік тәртібі:</w:t>
      </w:r>
    </w:p>
    <w:bookmarkEnd w:id="62"/>
    <w:bookmarkStart w:name="z75" w:id="63"/>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–ЖСН), сондай-ақ парольдің көмегімен жүзеге асырады (порталда тіркелмеген көрсетілетін қызметті алушылар үшін жүзеге асырылады);</w:t>
      </w:r>
    </w:p>
    <w:bookmarkEnd w:id="63"/>
    <w:bookmarkStart w:name="z76" w:id="64"/>
    <w:p>
      <w:pPr>
        <w:spacing w:after="0"/>
        <w:ind w:left="0"/>
        <w:jc w:val="both"/>
      </w:pPr>
      <w:r>
        <w:rPr>
          <w:rFonts w:ascii="Times New Roman"/>
          <w:b w:val="false"/>
          <w:i w:val="false"/>
          <w:color w:val="000000"/>
          <w:sz w:val="28"/>
        </w:rPr>
        <w:t>
      2) 1-процесс – қызметті алу үшін көрсетілетін қызметті алушының ЖСН және парольді порталға енгізу процесі (авторландыру процесі);</w:t>
      </w:r>
    </w:p>
    <w:bookmarkEnd w:id="64"/>
    <w:bookmarkStart w:name="z77" w:id="65"/>
    <w:p>
      <w:pPr>
        <w:spacing w:after="0"/>
        <w:ind w:left="0"/>
        <w:jc w:val="both"/>
      </w:pPr>
      <w:r>
        <w:rPr>
          <w:rFonts w:ascii="Times New Roman"/>
          <w:b w:val="false"/>
          <w:i w:val="false"/>
          <w:color w:val="000000"/>
          <w:sz w:val="28"/>
        </w:rPr>
        <w:t>
      3) 1-шарт–тіркелген көрсетілетін қызметті алушы туралы деректердің түпнұсқалығын ЖСН және пароль арқылы порталда тексеру;</w:t>
      </w:r>
    </w:p>
    <w:bookmarkEnd w:id="65"/>
    <w:bookmarkStart w:name="z78" w:id="66"/>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болуына байланысты порталдың авторландырудан бас тарту туралы хабарлама қалыптастыруы;</w:t>
      </w:r>
    </w:p>
    <w:bookmarkEnd w:id="66"/>
    <w:bookmarkStart w:name="z79" w:id="67"/>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сұрау салуды куәландыру (қол қою) үшін ЭЦҚ тіркеу куәлігін таңдауы;</w:t>
      </w:r>
    </w:p>
    <w:bookmarkEnd w:id="67"/>
    <w:bookmarkStart w:name="z80" w:id="68"/>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 мен ЭЦҚ тіркеу куәлігінде көрсетілген ЖСН арасындағы) сәйкестігін тексеру;</w:t>
      </w:r>
    </w:p>
    <w:bookmarkEnd w:id="68"/>
    <w:bookmarkStart w:name="z81" w:id="69"/>
    <w:p>
      <w:pPr>
        <w:spacing w:after="0"/>
        <w:ind w:left="0"/>
        <w:jc w:val="both"/>
      </w:pPr>
      <w:r>
        <w:rPr>
          <w:rFonts w:ascii="Times New Roman"/>
          <w:b w:val="false"/>
          <w:i w:val="false"/>
          <w:color w:val="000000"/>
          <w:sz w:val="28"/>
        </w:rPr>
        <w:t>
      7) 4-процесс –көрсетілетін қызметті алушының ЭЦҚ-сының түпнұсқалығы расталмауына байланысты сұратылатын қызметті көрсетуден бас тарту туралы хабарлама қалыптастыру;</w:t>
      </w:r>
    </w:p>
    <w:bookmarkEnd w:id="69"/>
    <w:bookmarkStart w:name="z82" w:id="70"/>
    <w:p>
      <w:pPr>
        <w:spacing w:after="0"/>
        <w:ind w:left="0"/>
        <w:jc w:val="both"/>
      </w:pPr>
      <w:r>
        <w:rPr>
          <w:rFonts w:ascii="Times New Roman"/>
          <w:b w:val="false"/>
          <w:i w:val="false"/>
          <w:color w:val="000000"/>
          <w:sz w:val="28"/>
        </w:rPr>
        <w:t>
      8) 5-процесс –көрсетілетін қызметті берушінің сұрау салуды өңдеуі үшін көрсетілетін қызметті алушының ЭЦҚ-сымен куәландырылған (қол қойылған) электрондық құжатты (көрсетілетін қызметті алушының сұрау салуын) электрондық үкіметтің өңірлік шлюзінің автоматтандырылған жұмыс орнына (бұдан әрі ЭҮӨШ– АЖО) ЭҮШ арқылы жолдау;</w:t>
      </w:r>
    </w:p>
    <w:bookmarkEnd w:id="70"/>
    <w:bookmarkStart w:name="z83" w:id="71"/>
    <w:p>
      <w:pPr>
        <w:spacing w:after="0"/>
        <w:ind w:left="0"/>
        <w:jc w:val="both"/>
      </w:pPr>
      <w:r>
        <w:rPr>
          <w:rFonts w:ascii="Times New Roman"/>
          <w:b w:val="false"/>
          <w:i w:val="false"/>
          <w:color w:val="000000"/>
          <w:sz w:val="28"/>
        </w:rPr>
        <w:t>
      9) 3-шарт –көрсетілетін қызметті берушінің көрсетілетін қызметті алушының қоса берген құжаттарының сәйкестігін тексеруі;</w:t>
      </w:r>
    </w:p>
    <w:bookmarkEnd w:id="71"/>
    <w:bookmarkStart w:name="z84" w:id="72"/>
    <w:p>
      <w:pPr>
        <w:spacing w:after="0"/>
        <w:ind w:left="0"/>
        <w:jc w:val="both"/>
      </w:pPr>
      <w:r>
        <w:rPr>
          <w:rFonts w:ascii="Times New Roman"/>
          <w:b w:val="false"/>
          <w:i w:val="false"/>
          <w:color w:val="000000"/>
          <w:sz w:val="28"/>
        </w:rPr>
        <w:t>
      10) 6-процесс–көрсетілетін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p>
    <w:bookmarkEnd w:id="72"/>
    <w:bookmarkStart w:name="z85" w:id="73"/>
    <w:p>
      <w:pPr>
        <w:spacing w:after="0"/>
        <w:ind w:left="0"/>
        <w:jc w:val="both"/>
      </w:pPr>
      <w:r>
        <w:rPr>
          <w:rFonts w:ascii="Times New Roman"/>
          <w:b w:val="false"/>
          <w:i w:val="false"/>
          <w:color w:val="000000"/>
          <w:sz w:val="28"/>
        </w:rPr>
        <w:t>
      11) 7-процесс –көрсетілетін қызметті алушының портал қалыптастырған мемлекеттік қызмет көрсету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73"/>
    <w:bookmarkStart w:name="z86" w:id="74"/>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p>
    <w:bookmarkEnd w:id="74"/>
    <w:bookmarkStart w:name="z87" w:id="75"/>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дақылдар өндiрудi </w:t>
            </w:r>
            <w:r>
              <w:br/>
            </w:r>
            <w:r>
              <w:rPr>
                <w:rFonts w:ascii="Times New Roman"/>
                <w:b w:val="false"/>
                <w:i w:val="false"/>
                <w:color w:val="000000"/>
                <w:sz w:val="20"/>
              </w:rPr>
              <w:t xml:space="preserve">субсидиялау арқылы өсiмдiк </w:t>
            </w:r>
            <w:r>
              <w:br/>
            </w:r>
            <w:r>
              <w:rPr>
                <w:rFonts w:ascii="Times New Roman"/>
                <w:b w:val="false"/>
                <w:i w:val="false"/>
                <w:color w:val="000000"/>
                <w:sz w:val="20"/>
              </w:rPr>
              <w:t xml:space="preserve">шаруашылығы өнiмiнiң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жанар-жағармай </w:t>
            </w:r>
            <w:r>
              <w:br/>
            </w:r>
            <w:r>
              <w:rPr>
                <w:rFonts w:ascii="Times New Roman"/>
                <w:b w:val="false"/>
                <w:i w:val="false"/>
                <w:color w:val="000000"/>
                <w:sz w:val="20"/>
              </w:rPr>
              <w:t xml:space="preserve">материалдарының және көктемгi </w:t>
            </w:r>
            <w:r>
              <w:br/>
            </w:r>
            <w:r>
              <w:rPr>
                <w:rFonts w:ascii="Times New Roman"/>
                <w:b w:val="false"/>
                <w:i w:val="false"/>
                <w:color w:val="000000"/>
                <w:sz w:val="20"/>
              </w:rPr>
              <w:t xml:space="preserve">егiс пен егiн жинау жұмыстарын </w:t>
            </w:r>
            <w:r>
              <w:br/>
            </w:r>
            <w:r>
              <w:rPr>
                <w:rFonts w:ascii="Times New Roman"/>
                <w:b w:val="false"/>
                <w:i w:val="false"/>
                <w:color w:val="000000"/>
                <w:sz w:val="20"/>
              </w:rPr>
              <w:t xml:space="preserve">жүргiзу үшін қажеттi басқа да </w:t>
            </w:r>
            <w:r>
              <w:br/>
            </w:r>
            <w:r>
              <w:rPr>
                <w:rFonts w:ascii="Times New Roman"/>
                <w:b w:val="false"/>
                <w:i w:val="false"/>
                <w:color w:val="000000"/>
                <w:sz w:val="20"/>
              </w:rPr>
              <w:t xml:space="preserve">тауарлық-материалдық </w:t>
            </w:r>
            <w:r>
              <w:br/>
            </w:r>
            <w:r>
              <w:rPr>
                <w:rFonts w:ascii="Times New Roman"/>
                <w:b w:val="false"/>
                <w:i w:val="false"/>
                <w:color w:val="000000"/>
                <w:sz w:val="20"/>
              </w:rPr>
              <w:t xml:space="preserve">құндылықтардың құнын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89" w:id="76"/>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өзара іс-қимыл диаграммасы</w:t>
      </w:r>
    </w:p>
    <w:bookmarkEnd w:id="76"/>
    <w:bookmarkStart w:name="z90"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8"/>
    <w:p>
      <w:pPr>
        <w:spacing w:after="0"/>
        <w:ind w:left="0"/>
        <w:jc w:val="left"/>
      </w:pPr>
      <w:r>
        <w:rPr>
          <w:rFonts w:ascii="Times New Roman"/>
          <w:b/>
          <w:i w:val="false"/>
          <w:color w:val="000000"/>
        </w:rPr>
        <w:t xml:space="preserve"> Шартты белгілер:</w:t>
      </w:r>
    </w:p>
    <w:bookmarkEnd w:id="78"/>
    <w:bookmarkStart w:name="z92"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683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83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дақылдар өндiрудi </w:t>
            </w:r>
            <w:r>
              <w:br/>
            </w:r>
            <w:r>
              <w:rPr>
                <w:rFonts w:ascii="Times New Roman"/>
                <w:b w:val="false"/>
                <w:i w:val="false"/>
                <w:color w:val="000000"/>
                <w:sz w:val="20"/>
              </w:rPr>
              <w:t xml:space="preserve">субсидиялау арқылы өсiмдiк </w:t>
            </w:r>
            <w:r>
              <w:br/>
            </w:r>
            <w:r>
              <w:rPr>
                <w:rFonts w:ascii="Times New Roman"/>
                <w:b w:val="false"/>
                <w:i w:val="false"/>
                <w:color w:val="000000"/>
                <w:sz w:val="20"/>
              </w:rPr>
              <w:t xml:space="preserve">шаруашылығы өнiмiнiң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жанар-жағармай </w:t>
            </w:r>
            <w:r>
              <w:br/>
            </w:r>
            <w:r>
              <w:rPr>
                <w:rFonts w:ascii="Times New Roman"/>
                <w:b w:val="false"/>
                <w:i w:val="false"/>
                <w:color w:val="000000"/>
                <w:sz w:val="20"/>
              </w:rPr>
              <w:t xml:space="preserve">материалдарының және көктемгi </w:t>
            </w:r>
            <w:r>
              <w:br/>
            </w:r>
            <w:r>
              <w:rPr>
                <w:rFonts w:ascii="Times New Roman"/>
                <w:b w:val="false"/>
                <w:i w:val="false"/>
                <w:color w:val="000000"/>
                <w:sz w:val="20"/>
              </w:rPr>
              <w:t xml:space="preserve">егiс пен егiн жинау жұмыстарын </w:t>
            </w:r>
            <w:r>
              <w:br/>
            </w:r>
            <w:r>
              <w:rPr>
                <w:rFonts w:ascii="Times New Roman"/>
                <w:b w:val="false"/>
                <w:i w:val="false"/>
                <w:color w:val="000000"/>
                <w:sz w:val="20"/>
              </w:rPr>
              <w:t xml:space="preserve">жүргiзу үшін қажеттi басқа да </w:t>
            </w:r>
            <w:r>
              <w:br/>
            </w:r>
            <w:r>
              <w:rPr>
                <w:rFonts w:ascii="Times New Roman"/>
                <w:b w:val="false"/>
                <w:i w:val="false"/>
                <w:color w:val="000000"/>
                <w:sz w:val="20"/>
              </w:rPr>
              <w:t xml:space="preserve">тауарлық-материалдық </w:t>
            </w:r>
            <w:r>
              <w:br/>
            </w:r>
            <w:r>
              <w:rPr>
                <w:rFonts w:ascii="Times New Roman"/>
                <w:b w:val="false"/>
                <w:i w:val="false"/>
                <w:color w:val="000000"/>
                <w:sz w:val="20"/>
              </w:rPr>
              <w:t xml:space="preserve">құндылықтардың құнын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94" w:id="80"/>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қызметін көрсетудің бизнес-процестерінің анықтамалығы</w:t>
      </w:r>
    </w:p>
    <w:bookmarkEnd w:id="80"/>
    <w:bookmarkStart w:name="z95" w:id="81"/>
    <w:p>
      <w:pPr>
        <w:spacing w:after="0"/>
        <w:ind w:left="0"/>
        <w:jc w:val="left"/>
      </w:pPr>
      <w:r>
        <w:rPr>
          <w:rFonts w:ascii="Times New Roman"/>
          <w:b/>
          <w:i w:val="false"/>
          <w:color w:val="000000"/>
        </w:rPr>
        <w:t xml:space="preserve"> 1. Көрсетілетін қызметті беруші арқылы мемлекеттік қызметті көрсету кезінде</w:t>
      </w:r>
    </w:p>
    <w:bookmarkEnd w:id="81"/>
    <w:bookmarkStart w:name="z96"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3"/>
    <w:p>
      <w:pPr>
        <w:spacing w:after="0"/>
        <w:ind w:left="0"/>
        <w:jc w:val="left"/>
      </w:pPr>
      <w:r>
        <w:rPr>
          <w:rFonts w:ascii="Times New Roman"/>
          <w:b/>
          <w:i w:val="false"/>
          <w:color w:val="000000"/>
        </w:rPr>
        <w:t xml:space="preserve"> 2. Мемлекеттік корпорация арқылы мемлекеттік қызметті көрсету кезінде</w:t>
      </w:r>
    </w:p>
    <w:bookmarkEnd w:id="83"/>
    <w:bookmarkStart w:name="z98"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85"/>
    <w:p>
      <w:pPr>
        <w:spacing w:after="0"/>
        <w:ind w:left="0"/>
        <w:jc w:val="left"/>
      </w:pPr>
      <w:r>
        <w:rPr>
          <w:rFonts w:ascii="Times New Roman"/>
          <w:b/>
          <w:i w:val="false"/>
          <w:color w:val="000000"/>
        </w:rPr>
        <w:t xml:space="preserve"> Шартты белгілер:</w:t>
      </w:r>
    </w:p>
    <w:bookmarkEnd w:id="85"/>
    <w:bookmarkStart w:name="z100"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87"/>
    <w:p>
      <w:pPr>
        <w:spacing w:after="0"/>
        <w:ind w:left="0"/>
        <w:jc w:val="left"/>
      </w:pPr>
      <w:r>
        <w:rPr>
          <w:rFonts w:ascii="Times New Roman"/>
          <w:b/>
          <w:i w:val="false"/>
          <w:color w:val="000000"/>
        </w:rPr>
        <w:t xml:space="preserve"> 3. Портал арқылы мемлекеттік қызмет көрсету кезінде</w:t>
      </w:r>
    </w:p>
    <w:bookmarkEnd w:id="87"/>
    <w:bookmarkStart w:name="z102"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9"/>
    <w:p>
      <w:pPr>
        <w:spacing w:after="0"/>
        <w:ind w:left="0"/>
        <w:jc w:val="left"/>
      </w:pPr>
      <w:r>
        <w:rPr>
          <w:rFonts w:ascii="Times New Roman"/>
          <w:b/>
          <w:i w:val="false"/>
          <w:color w:val="000000"/>
        </w:rPr>
        <w:t xml:space="preserve"> Шартты белгілер:</w:t>
      </w:r>
    </w:p>
    <w:bookmarkEnd w:id="89"/>
    <w:bookmarkStart w:name="z104"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