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edff" w14:textId="a3fe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2018 жылғы 14 ақпандағы № 26/9-VI шешімі. Шығыс Қазақстан облысының Әділет департаментінде 2018 жылғы 6 наурызда № 5518 болып тіркелді. Күші жойылды - Шығыс Қазақстан облысы Өскемен қалалық мәслихатының 2020 жылғы 3 маусымдағы № 56/3-VI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03.06.2020 </w:t>
      </w:r>
      <w:r>
        <w:rPr>
          <w:rFonts w:ascii="Times New Roman"/>
          <w:b w:val="false"/>
          <w:i w:val="false"/>
          <w:color w:val="ff0000"/>
          <w:sz w:val="28"/>
        </w:rPr>
        <w:t>№ 56/3-VI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 тармағына</w:t>
      </w:r>
      <w:r>
        <w:rPr>
          <w:rFonts w:ascii="Times New Roman"/>
          <w:b w:val="false"/>
          <w:i w:val="false"/>
          <w:color w:val="000000"/>
          <w:sz w:val="28"/>
        </w:rPr>
        <w:t xml:space="preserve">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қоса беріліп отырған "Өскемен қалалық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 xml:space="preserve">2018 жылғы 14 ақпандағы </w:t>
            </w:r>
            <w:r>
              <w:br/>
            </w:r>
            <w:r>
              <w:rPr>
                <w:rFonts w:ascii="Times New Roman"/>
                <w:b w:val="false"/>
                <w:i w:val="false"/>
                <w:color w:val="000000"/>
                <w:sz w:val="20"/>
              </w:rPr>
              <w:t>26/9 - VI шешімімен бекітілді</w:t>
            </w:r>
          </w:p>
        </w:tc>
      </w:tr>
    </w:tbl>
    <w:bookmarkStart w:name="z5" w:id="3"/>
    <w:p>
      <w:pPr>
        <w:spacing w:after="0"/>
        <w:ind w:left="0"/>
        <w:jc w:val="left"/>
      </w:pPr>
      <w:r>
        <w:rPr>
          <w:rFonts w:ascii="Times New Roman"/>
          <w:b/>
          <w:i w:val="false"/>
          <w:color w:val="000000"/>
        </w:rPr>
        <w:t xml:space="preserve"> "Өскемен қалалық мәслихатының аппараты" мемлекеттік мекемесінің қызметтік куәлігін беру қағидалары  және оның сипаттамасы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"Өскемен қалалық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 және "Өскемен қалалық мәслихатының аппараты" мемлекеттік мекемесінің мемлекеттік қызметшілеріне (бұдан әрі – қызметшілер) қызметтік куәліктерді беру тәртібін белгілейді.</w:t>
      </w:r>
    </w:p>
    <w:bookmarkEnd w:id="5"/>
    <w:bookmarkStart w:name="z8" w:id="6"/>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"Өскемен қалалық мәслихатының аппараты" мемлекеттік мекемесінде (бұдан әрі – Аппарат) мемлекеттік әкімшілік қызметшінің атқаратын лауазымын растайтын құжат болып табылады. </w:t>
      </w:r>
    </w:p>
    <w:bookmarkEnd w:id="6"/>
    <w:bookmarkStart w:name="z9" w:id="7"/>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қызметтік куәлік жарамсыз болып саналады.</w:t>
      </w:r>
    </w:p>
    <w:bookmarkEnd w:id="7"/>
    <w:bookmarkStart w:name="z10" w:id="8"/>
    <w:p>
      <w:pPr>
        <w:spacing w:after="0"/>
        <w:ind w:left="0"/>
        <w:jc w:val="left"/>
      </w:pPr>
      <w:r>
        <w:rPr>
          <w:rFonts w:ascii="Times New Roman"/>
          <w:b/>
          <w:i w:val="false"/>
          <w:color w:val="000000"/>
        </w:rPr>
        <w:t xml:space="preserve"> 2. Қызметтік куәлікті беру тәртібі</w:t>
      </w:r>
    </w:p>
    <w:bookmarkEnd w:id="8"/>
    <w:bookmarkStart w:name="z11" w:id="9"/>
    <w:p>
      <w:pPr>
        <w:spacing w:after="0"/>
        <w:ind w:left="0"/>
        <w:jc w:val="both"/>
      </w:pPr>
      <w:r>
        <w:rPr>
          <w:rFonts w:ascii="Times New Roman"/>
          <w:b w:val="false"/>
          <w:i w:val="false"/>
          <w:color w:val="000000"/>
          <w:sz w:val="28"/>
        </w:rPr>
        <w:t>
      4. Қызметтік куәлік қызметшілерге Өскемен қалалық мәслихаты хатшысының қолы қойылып беріледі.</w:t>
      </w:r>
    </w:p>
    <w:bookmarkEnd w:id="9"/>
    <w:bookmarkStart w:name="z12" w:id="10"/>
    <w:p>
      <w:pPr>
        <w:spacing w:after="0"/>
        <w:ind w:left="0"/>
        <w:jc w:val="both"/>
      </w:pPr>
      <w:r>
        <w:rPr>
          <w:rFonts w:ascii="Times New Roman"/>
          <w:b w:val="false"/>
          <w:i w:val="false"/>
          <w:color w:val="000000"/>
          <w:sz w:val="28"/>
        </w:rPr>
        <w:t xml:space="preserve">
      5. Қызметтік куәліктер қызметшілерге лауазымға тағайындалғанда, лауазымы ауысқанда, және де бұған дейін берілген куәліктің мерзімі өткен, жоғалған, бүлінген жағдайда Өскемен қалалық мәслихаты шақырылымының кезеңіне беріледі. </w:t>
      </w:r>
    </w:p>
    <w:bookmarkEnd w:id="10"/>
    <w:bookmarkStart w:name="z13" w:id="11"/>
    <w:p>
      <w:pPr>
        <w:spacing w:after="0"/>
        <w:ind w:left="0"/>
        <w:jc w:val="both"/>
      </w:pPr>
      <w:r>
        <w:rPr>
          <w:rFonts w:ascii="Times New Roman"/>
          <w:b w:val="false"/>
          <w:i w:val="false"/>
          <w:color w:val="000000"/>
          <w:sz w:val="28"/>
        </w:rPr>
        <w:t xml:space="preserve">
      Қызметшілер алған қызметтік куәлік үшін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Аппараттың қызметтік куәлік беруді және қайтаруды есепке алу журналына қол қояды (бұдан әрі – есепке алу журналы).</w:t>
      </w:r>
    </w:p>
    <w:bookmarkEnd w:id="11"/>
    <w:bookmarkStart w:name="z14" w:id="12"/>
    <w:p>
      <w:pPr>
        <w:spacing w:after="0"/>
        <w:ind w:left="0"/>
        <w:jc w:val="both"/>
      </w:pPr>
      <w:r>
        <w:rPr>
          <w:rFonts w:ascii="Times New Roman"/>
          <w:b w:val="false"/>
          <w:i w:val="false"/>
          <w:color w:val="000000"/>
          <w:sz w:val="28"/>
        </w:rPr>
        <w:t xml:space="preserve">
      6. Қызметкерлер жұмыстан босатылған, лауазымын ауыстырған, жарамдылық мерзімі өткен, немесе бүлінген кезде Аппараттың басшысына тапсырған қызметтік куәліктері оларды жойғанға дейін және есепке алу журналы Аппарат басшысының сейфінде сақталады. </w:t>
      </w:r>
    </w:p>
    <w:bookmarkEnd w:id="12"/>
    <w:bookmarkStart w:name="z15" w:id="13"/>
    <w:p>
      <w:pPr>
        <w:spacing w:after="0"/>
        <w:ind w:left="0"/>
        <w:jc w:val="both"/>
      </w:pPr>
      <w:r>
        <w:rPr>
          <w:rFonts w:ascii="Times New Roman"/>
          <w:b w:val="false"/>
          <w:i w:val="false"/>
          <w:color w:val="000000"/>
          <w:sz w:val="28"/>
        </w:rPr>
        <w:t>
      7.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w:t>
      </w:r>
    </w:p>
    <w:bookmarkEnd w:id="13"/>
    <w:bookmarkStart w:name="z16" w:id="14"/>
    <w:p>
      <w:pPr>
        <w:spacing w:after="0"/>
        <w:ind w:left="0"/>
        <w:jc w:val="both"/>
      </w:pPr>
      <w:r>
        <w:rPr>
          <w:rFonts w:ascii="Times New Roman"/>
          <w:b w:val="false"/>
          <w:i w:val="false"/>
          <w:color w:val="000000"/>
          <w:sz w:val="28"/>
        </w:rPr>
        <w:t xml:space="preserve">
      8. Қызметкерлер жұмыстан босатылған, лауазымын ауыстырған, жарамдылық мерзімі өткен, немесе бүлінген кезде тапсырған қызметтік куәліктері Аппарат басшысымен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куәлікті тиісті жою туралы акт жасала отырып, бір жылда бір рет жойылуға жатады.</w:t>
      </w:r>
    </w:p>
    <w:bookmarkEnd w:id="14"/>
    <w:bookmarkStart w:name="z17" w:id="15"/>
    <w:p>
      <w:pPr>
        <w:spacing w:after="0"/>
        <w:ind w:left="0"/>
        <w:jc w:val="both"/>
      </w:pPr>
      <w:r>
        <w:rPr>
          <w:rFonts w:ascii="Times New Roman"/>
          <w:b w:val="false"/>
          <w:i w:val="false"/>
          <w:color w:val="000000"/>
          <w:sz w:val="28"/>
        </w:rPr>
        <w:t>
      9. Қызметтік куәлік жоғалған жағдайда оның иесі дереу Аппарат басшысын жазбаша (еркін) нысанда хабарлайды және жоғалған қызметтік куәліктің жарамсыздығы туралы хабарландыруды тиісті аумақта таратылатын бұқаралық ақпарат құралдарында жарилауға жолдайды.</w:t>
      </w:r>
    </w:p>
    <w:bookmarkEnd w:id="15"/>
    <w:bookmarkStart w:name="z18" w:id="16"/>
    <w:p>
      <w:pPr>
        <w:spacing w:after="0"/>
        <w:ind w:left="0"/>
        <w:jc w:val="both"/>
      </w:pPr>
      <w:r>
        <w:rPr>
          <w:rFonts w:ascii="Times New Roman"/>
          <w:b w:val="false"/>
          <w:i w:val="false"/>
          <w:color w:val="000000"/>
          <w:sz w:val="28"/>
        </w:rPr>
        <w:t xml:space="preserve">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Аппарат басшысы белгіленген тәртіпте кінәлі адамдарды тәртіптік жауапкершілікке тарту мәселесін қарастырады. </w:t>
      </w:r>
    </w:p>
    <w:bookmarkEnd w:id="16"/>
    <w:bookmarkStart w:name="z19" w:id="17"/>
    <w:p>
      <w:pPr>
        <w:spacing w:after="0"/>
        <w:ind w:left="0"/>
        <w:jc w:val="both"/>
      </w:pPr>
      <w:r>
        <w:rPr>
          <w:rFonts w:ascii="Times New Roman"/>
          <w:b w:val="false"/>
          <w:i w:val="false"/>
          <w:color w:val="000000"/>
          <w:sz w:val="28"/>
        </w:rPr>
        <w:t xml:space="preserve">
      11. Қызметкердің кінәсінен жоғалған немесе бүлінген қызметтік куәлік өз қаражаты есебінен қалпына келтіріледі. </w:t>
      </w:r>
    </w:p>
    <w:bookmarkEnd w:id="17"/>
    <w:bookmarkStart w:name="z20" w:id="18"/>
    <w:p>
      <w:pPr>
        <w:spacing w:after="0"/>
        <w:ind w:left="0"/>
        <w:jc w:val="both"/>
      </w:pPr>
      <w:r>
        <w:rPr>
          <w:rFonts w:ascii="Times New Roman"/>
          <w:b w:val="false"/>
          <w:i w:val="false"/>
          <w:color w:val="000000"/>
          <w:sz w:val="28"/>
        </w:rPr>
        <w:t>
      12. Аппарат басшысы жыл сайын ағымдағы жылдың 1 қаңтарындағы жағдай бойынша, қызметтік куәліктердің есептік деректерге сәйкестігіне салыстырып тексеру жүргізеді.</w:t>
      </w:r>
    </w:p>
    <w:bookmarkEnd w:id="18"/>
    <w:bookmarkStart w:name="z21" w:id="19"/>
    <w:p>
      <w:pPr>
        <w:spacing w:after="0"/>
        <w:ind w:left="0"/>
        <w:jc w:val="left"/>
      </w:pPr>
      <w:r>
        <w:rPr>
          <w:rFonts w:ascii="Times New Roman"/>
          <w:b/>
          <w:i w:val="false"/>
          <w:color w:val="000000"/>
        </w:rPr>
        <w:t xml:space="preserve"> 3. Қызметтік куәлігінің сипаттамасы</w:t>
      </w:r>
    </w:p>
    <w:bookmarkEnd w:id="19"/>
    <w:bookmarkStart w:name="z22" w:id="20"/>
    <w:p>
      <w:pPr>
        <w:spacing w:after="0"/>
        <w:ind w:left="0"/>
        <w:jc w:val="both"/>
      </w:pPr>
      <w:r>
        <w:rPr>
          <w:rFonts w:ascii="Times New Roman"/>
          <w:b w:val="false"/>
          <w:i w:val="false"/>
          <w:color w:val="000000"/>
          <w:sz w:val="28"/>
        </w:rPr>
        <w:t xml:space="preserve">
      13. Куәлік мұқабасының көлемі 20 см х 6,5 см (ашып көрсетілген күйінде), қою көк түсті экобылғарыдан немесе жоғары сапалы жасанды былғарыдан жасалған. </w:t>
      </w:r>
    </w:p>
    <w:bookmarkEnd w:id="20"/>
    <w:bookmarkStart w:name="z23" w:id="21"/>
    <w:p>
      <w:pPr>
        <w:spacing w:after="0"/>
        <w:ind w:left="0"/>
        <w:jc w:val="both"/>
      </w:pPr>
      <w:r>
        <w:rPr>
          <w:rFonts w:ascii="Times New Roman"/>
          <w:b w:val="false"/>
          <w:i w:val="false"/>
          <w:color w:val="000000"/>
          <w:sz w:val="28"/>
        </w:rPr>
        <w:t xml:space="preserve">
      14. Куәліктің сыртқы бетінің ортасында (бүктелген түрінде) алтын түсті Қазақстан Республикасы Мемлекеттік Елтаңбасының бейнесі орналасқан, одан төмен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1"/>
    <w:bookmarkStart w:name="z24" w:id="22"/>
    <w:p>
      <w:pPr>
        <w:spacing w:after="0"/>
        <w:ind w:left="0"/>
        <w:jc w:val="both"/>
      </w:pPr>
      <w:r>
        <w:rPr>
          <w:rFonts w:ascii="Times New Roman"/>
          <w:b w:val="false"/>
          <w:i w:val="false"/>
          <w:color w:val="000000"/>
          <w:sz w:val="28"/>
        </w:rPr>
        <w:t xml:space="preserve">
      15.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қызыл түсті "Өскемен қалалық мәслихатының аппараты", "Аппарат Усть-Каменогорского городского маслихата",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үлгіде куәліктің нөмірі, қызметшінің тегі, аты, әкесінің аты (бар болған жағдайда), атқаратын лауазымы көрсетіледі.</w:t>
      </w:r>
    </w:p>
    <w:bookmarkEnd w:id="22"/>
    <w:bookmarkStart w:name="z25" w:id="23"/>
    <w:p>
      <w:pPr>
        <w:spacing w:after="0"/>
        <w:ind w:left="0"/>
        <w:jc w:val="both"/>
      </w:pPr>
      <w:r>
        <w:rPr>
          <w:rFonts w:ascii="Times New Roman"/>
          <w:b w:val="false"/>
          <w:i w:val="false"/>
          <w:color w:val="000000"/>
          <w:sz w:val="28"/>
        </w:rPr>
        <w:t>
      16. Сол жағында: көлемі 3 см х 4 см фотосурет (қарсы алдынан түсірілген, түрлі-түсті), Өскемен қалалық мәслихаты хатшысының қолымен және елтаңбалы мөрімен расталған осы қызметтік куәлік сипаттамасының 15-тармағына сәйкес мемлекеттік тілдегі мәтін.</w:t>
      </w:r>
    </w:p>
    <w:bookmarkEnd w:id="23"/>
    <w:bookmarkStart w:name="z26" w:id="24"/>
    <w:p>
      <w:pPr>
        <w:spacing w:after="0"/>
        <w:ind w:left="0"/>
        <w:jc w:val="both"/>
      </w:pPr>
      <w:r>
        <w:rPr>
          <w:rFonts w:ascii="Times New Roman"/>
          <w:b w:val="false"/>
          <w:i w:val="false"/>
          <w:color w:val="000000"/>
          <w:sz w:val="28"/>
        </w:rPr>
        <w:t>
      17. Оң жағында: көгілдір түсті фонда көлемі 3 см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15-тармағына сәйкес орыс тіліндегі мәтін. Төменгі жағында мемлекеттік және орыс тілдерінде куәліктің жарамдылық мерзімі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 xml:space="preserve">және оның сипаттамасына </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"Өскемен қалалық мәслихатының аппараты" мемлекеттік мекемесінің қызметтік куәлігін беруді және қайтаруды есепке алу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2118"/>
        <w:gridCol w:w="488"/>
        <w:gridCol w:w="488"/>
        <w:gridCol w:w="488"/>
        <w:gridCol w:w="865"/>
        <w:gridCol w:w="4191"/>
        <w:gridCol w:w="2308"/>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 туралы белгі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6"/>
    <w:p>
      <w:pPr>
        <w:spacing w:after="0"/>
        <w:ind w:left="0"/>
        <w:jc w:val="both"/>
      </w:pPr>
      <w:r>
        <w:rPr>
          <w:rFonts w:ascii="Times New Roman"/>
          <w:b w:val="false"/>
          <w:i w:val="false"/>
          <w:color w:val="000000"/>
          <w:sz w:val="28"/>
        </w:rPr>
        <w:t>
      Ескертпе: қызметтік куәлік беру және қайтаруды есепке алу журналы тігіліп, нөмірленіп, "Өскемен қалалық мәслихатының аппараты" мемлекеттік мекемесі басшысының қолымен және елтаңбалы мөрімен расталады.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 және оның</w:t>
            </w:r>
            <w:r>
              <w:br/>
            </w:r>
            <w:r>
              <w:rPr>
                <w:rFonts w:ascii="Times New Roman"/>
                <w:b w:val="false"/>
                <w:i w:val="false"/>
                <w:color w:val="000000"/>
                <w:sz w:val="20"/>
              </w:rPr>
              <w:t>сипаттамасына 2-қосымша</w:t>
            </w:r>
          </w:p>
        </w:tc>
      </w:tr>
    </w:tbl>
    <w:bookmarkStart w:name="z31" w:id="27"/>
    <w:p>
      <w:pPr>
        <w:spacing w:after="0"/>
        <w:ind w:left="0"/>
        <w:jc w:val="left"/>
      </w:pPr>
      <w:r>
        <w:rPr>
          <w:rFonts w:ascii="Times New Roman"/>
          <w:b/>
          <w:i w:val="false"/>
          <w:color w:val="000000"/>
        </w:rPr>
        <w:t xml:space="preserve"> Ұйымның атауы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 №____</w:t>
            </w:r>
          </w:p>
        </w:tc>
      </w:tr>
    </w:tbl>
    <w:bookmarkStart w:name="z33"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Біз, төменде қол қойғандар (кемінде 3 қызметші, тегін, атын, әкесінің атын (бар болса), атқаратын лауазымын көрсету керек), "Өскемен қалалық мәслихатының аппараты" мемлекеттік мекемесінің қызметтік куәлігін беру қағидаларының және оның сипаттамасының 8 тармағының негізінде_________________________________________________ байланысты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(себебін көрсету)</w:t>
            </w:r>
          </w:p>
        </w:tc>
      </w:tr>
    </w:tbl>
    <w:bookmarkStart w:name="z36" w:id="30"/>
    <w:p>
      <w:pPr>
        <w:spacing w:after="0"/>
        <w:ind w:left="0"/>
        <w:jc w:val="both"/>
      </w:pPr>
      <w:r>
        <w:rPr>
          <w:rFonts w:ascii="Times New Roman"/>
          <w:b w:val="false"/>
          <w:i w:val="false"/>
          <w:color w:val="000000"/>
          <w:sz w:val="28"/>
        </w:rPr>
        <w:t xml:space="preserve">
      қызметшілердің қызметтік куәліктерін жою және есептен шығару бойынша осы актіні жасадық. </w:t>
      </w:r>
    </w:p>
    <w:bookmarkEnd w:id="30"/>
    <w:bookmarkStart w:name="z37" w:id="31"/>
    <w:p>
      <w:pPr>
        <w:spacing w:after="0"/>
        <w:ind w:left="0"/>
        <w:jc w:val="both"/>
      </w:pPr>
      <w:r>
        <w:rPr>
          <w:rFonts w:ascii="Times New Roman"/>
          <w:b w:val="false"/>
          <w:i w:val="false"/>
          <w:color w:val="000000"/>
          <w:sz w:val="28"/>
        </w:rPr>
        <w:t>
      ___________________________________ ______________________ ______</w:t>
      </w:r>
    </w:p>
    <w:bookmarkEnd w:id="31"/>
    <w:bookmarkStart w:name="z38" w:id="32"/>
    <w:p>
      <w:pPr>
        <w:spacing w:after="0"/>
        <w:ind w:left="0"/>
        <w:jc w:val="both"/>
      </w:pPr>
      <w:r>
        <w:rPr>
          <w:rFonts w:ascii="Times New Roman"/>
          <w:b w:val="false"/>
          <w:i w:val="false"/>
          <w:color w:val="000000"/>
          <w:sz w:val="28"/>
        </w:rPr>
        <w:t>
      тегі, аты, әкесінің аты (бар болса),                лауазымының атауы       қолы</w:t>
      </w:r>
    </w:p>
    <w:bookmarkEnd w:id="32"/>
    <w:bookmarkStart w:name="z39" w:id="33"/>
    <w:p>
      <w:pPr>
        <w:spacing w:after="0"/>
        <w:ind w:left="0"/>
        <w:jc w:val="both"/>
      </w:pPr>
      <w:r>
        <w:rPr>
          <w:rFonts w:ascii="Times New Roman"/>
          <w:b w:val="false"/>
          <w:i w:val="false"/>
          <w:color w:val="000000"/>
          <w:sz w:val="28"/>
        </w:rPr>
        <w:t>
      ___________________________________ ______________________ ______</w:t>
      </w:r>
    </w:p>
    <w:bookmarkEnd w:id="33"/>
    <w:bookmarkStart w:name="z40" w:id="34"/>
    <w:p>
      <w:pPr>
        <w:spacing w:after="0"/>
        <w:ind w:left="0"/>
        <w:jc w:val="both"/>
      </w:pPr>
      <w:r>
        <w:rPr>
          <w:rFonts w:ascii="Times New Roman"/>
          <w:b w:val="false"/>
          <w:i w:val="false"/>
          <w:color w:val="000000"/>
          <w:sz w:val="28"/>
        </w:rPr>
        <w:t>
      тегі, аты, әкесінің аты (бар болса),               лауазымының атауы        қолы</w:t>
      </w:r>
    </w:p>
    <w:bookmarkEnd w:id="34"/>
    <w:bookmarkStart w:name="z41" w:id="35"/>
    <w:p>
      <w:pPr>
        <w:spacing w:after="0"/>
        <w:ind w:left="0"/>
        <w:jc w:val="both"/>
      </w:pPr>
      <w:r>
        <w:rPr>
          <w:rFonts w:ascii="Times New Roman"/>
          <w:b w:val="false"/>
          <w:i w:val="false"/>
          <w:color w:val="000000"/>
          <w:sz w:val="28"/>
        </w:rPr>
        <w:t>
      ___________________________________ ______________________ ______</w:t>
      </w:r>
    </w:p>
    <w:bookmarkEnd w:id="35"/>
    <w:bookmarkStart w:name="z42" w:id="36"/>
    <w:p>
      <w:pPr>
        <w:spacing w:after="0"/>
        <w:ind w:left="0"/>
        <w:jc w:val="both"/>
      </w:pPr>
      <w:r>
        <w:rPr>
          <w:rFonts w:ascii="Times New Roman"/>
          <w:b w:val="false"/>
          <w:i w:val="false"/>
          <w:color w:val="000000"/>
          <w:sz w:val="28"/>
        </w:rPr>
        <w:t>
      тегі, аты, әкесінің аты (бар болса),               лауазымының атауы        қолы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 және оның</w:t>
            </w:r>
            <w:r>
              <w:br/>
            </w:r>
            <w:r>
              <w:rPr>
                <w:rFonts w:ascii="Times New Roman"/>
                <w:b w:val="false"/>
                <w:i w:val="false"/>
                <w:color w:val="000000"/>
                <w:sz w:val="20"/>
              </w:rPr>
              <w:t>сипаттамасына 3-қосымша</w:t>
            </w:r>
          </w:p>
        </w:tc>
      </w:tr>
    </w:tbl>
    <w:bookmarkStart w:name="z44" w:id="37"/>
    <w:p>
      <w:pPr>
        <w:spacing w:after="0"/>
        <w:ind w:left="0"/>
        <w:jc w:val="left"/>
      </w:pPr>
      <w:r>
        <w:rPr>
          <w:rFonts w:ascii="Times New Roman"/>
          <w:b/>
          <w:i w:val="false"/>
          <w:color w:val="000000"/>
        </w:rPr>
        <w:t xml:space="preserve"> Куәлік мұқабасы</w:t>
      </w:r>
    </w:p>
    <w:bookmarkEnd w:id="37"/>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 және оның</w:t>
            </w:r>
            <w:r>
              <w:br/>
            </w:r>
            <w:r>
              <w:rPr>
                <w:rFonts w:ascii="Times New Roman"/>
                <w:b w:val="false"/>
                <w:i w:val="false"/>
                <w:color w:val="000000"/>
                <w:sz w:val="20"/>
              </w:rPr>
              <w:t>сипаттамасына 4-қосымша</w:t>
            </w:r>
          </w:p>
        </w:tc>
      </w:tr>
    </w:tbl>
    <w:bookmarkStart w:name="z46" w:id="38"/>
    <w:p>
      <w:pPr>
        <w:spacing w:after="0"/>
        <w:ind w:left="0"/>
        <w:jc w:val="left"/>
      </w:pPr>
      <w:r>
        <w:rPr>
          <w:rFonts w:ascii="Times New Roman"/>
          <w:b/>
          <w:i w:val="false"/>
          <w:color w:val="000000"/>
        </w:rPr>
        <w:t xml:space="preserve"> Куәліктің ішкі бөлігі</w:t>
      </w:r>
    </w:p>
    <w:bookmarkEnd w:id="38"/>
    <w:bookmarkStart w:name="z47"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