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c5f91" w14:textId="bac5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Семей қаласы әкімдігінің 2018 жылғы 17 сәуірдегі № 694 қаулысы. Шығыс Қазақстан облысы Әділет департаментінің Семей қаласындағы Әділет басқармасында 2018 жылғы 5 мамырда № 5-2-167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14-1) тармақшасына, "Халықты жұмыспен қамту туралы" Қазақстан Республикасының 2016 жылғы 6 сәуірдегі Заңының </w:t>
      </w:r>
      <w:r>
        <w:rPr>
          <w:rFonts w:ascii="Times New Roman"/>
          <w:b w:val="false"/>
          <w:i w:val="false"/>
          <w:color w:val="000000"/>
          <w:sz w:val="28"/>
        </w:rPr>
        <w:t>9 бабы</w:t>
      </w:r>
      <w:r>
        <w:rPr>
          <w:rFonts w:ascii="Times New Roman"/>
          <w:b w:val="false"/>
          <w:i w:val="false"/>
          <w:color w:val="000000"/>
          <w:sz w:val="28"/>
        </w:rPr>
        <w:t xml:space="preserve"> 7), 8)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(Нормативтік құқықтық актілердің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Семей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2018 жылға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ұйым жұмыскерлерінің тізімдік санынан бір пайыз мөлшерінде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"Шығыс Қазақстан облысы Семей қаласының жұмыспен қамту және әлеуметтік бағдарламалар бөлімі" мемлекеттік мекемесі Қазақстан Республикасының қолданыстағы заңнамасында бекітілген тәртіппен:</w:t>
      </w:r>
    </w:p>
    <w:bookmarkEnd w:id="2"/>
    <w:bookmarkStart w:name="z4"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3"/>
    <w:bookmarkStart w:name="z5" w:id="4"/>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көшірмесін қазақ және орыс тілдерінде қағаз және электрондық түрде Қазақстан Республикасы нормативтік құқықтық актілерінің эталондық бақылау банкіне ресми жариялау мен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 Семей қаласының аумағында таратылатын мерзімді баспа басылымдарына ресми жариялауға жолдауды;</w:t>
      </w:r>
    </w:p>
    <w:bookmarkEnd w:id="5"/>
    <w:bookmarkStart w:name="z7" w:id="6"/>
    <w:p>
      <w:pPr>
        <w:spacing w:after="0"/>
        <w:ind w:left="0"/>
        <w:jc w:val="both"/>
      </w:pPr>
      <w:r>
        <w:rPr>
          <w:rFonts w:ascii="Times New Roman"/>
          <w:b w:val="false"/>
          <w:i w:val="false"/>
          <w:color w:val="000000"/>
          <w:sz w:val="28"/>
        </w:rPr>
        <w:t>
      4) осы қаулыны ресми жарияланғанынан кейін Семей қаласы әкімдігінің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қала әкімінің орынбасары Н. В. Шароваға жүктелсін.</w:t>
      </w:r>
    </w:p>
    <w:bookmarkEnd w:id="7"/>
    <w:bookmarkStart w:name="z9"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 әкімдігінің </w:t>
            </w:r>
            <w:r>
              <w:br/>
            </w:r>
            <w:r>
              <w:rPr>
                <w:rFonts w:ascii="Times New Roman"/>
                <w:b w:val="false"/>
                <w:i w:val="false"/>
                <w:color w:val="000000"/>
                <w:sz w:val="20"/>
              </w:rPr>
              <w:t>2018 жылғы "17" сәуірдегі</w:t>
            </w:r>
            <w:r>
              <w:br/>
            </w:r>
            <w:r>
              <w:rPr>
                <w:rFonts w:ascii="Times New Roman"/>
                <w:b w:val="false"/>
                <w:i w:val="false"/>
                <w:color w:val="000000"/>
                <w:sz w:val="20"/>
              </w:rPr>
              <w:t>№ 694 қаулысына қосымша</w:t>
            </w:r>
          </w:p>
        </w:tc>
      </w:tr>
    </w:tbl>
    <w:bookmarkStart w:name="z11" w:id="9"/>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белгіленетін ұйымдардың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7286"/>
        <w:gridCol w:w="1454"/>
        <w:gridCol w:w="1457"/>
        <w:gridCol w:w="1103"/>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машина жасау зауыты" акционерлік қоғамы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"Алел" қаржы-инвестициялық корпорациясы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"ADAL Trade Group"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құю механикалық зауыты"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"AMB-Group"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ТРАНС"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Trade"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аяқ киім фабрикасы"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Шүлбі СЭС"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"Казэлектромаш"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ет комбинаты"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"Daewoo Bus Kazakhstan"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Бройлер"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министрлігінің Көлік комитетінің "Қазақстан су жолдары" республикалық мемлекеттік қазыналық кәсіпорнының Семей филиалы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Водоканал" мемлекеттік коммуналдық кәсіпорны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"Теплокоммунэнерго" мемлекеттік коммуналдық кәсіпорны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Қылмыстық-атқару жүйесі комитеті түзеу мекемелерінің "Еңбек" шаруашылық жүргізу құқығындағы республикалық мемлекеттік кәсіпорнының "Еңбек-Семей" филиалы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