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fe2c" w14:textId="713f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2017 жылғы 29 желтоқсандағы № 22/137-VI "Приречный ауылдық округінің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2018 жылғы 7 желтоқсандағы № 31/205-VI шешімі. Шығыс Қазақстан облысы Әділет департаментінің Семей қаласындағы Әділет басқармасында 2018 жылғы 13 желтоқсанда № 5-2-196 болып тіркелді. Күші жойылды - Шығыс Қазақстан облысы Семей қаласы мәслихатының 2018 жылғы 29 желтоқсандағы № 33/219-VI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2017 жылғы 29 желтоқсандағы № 22/137-VI "Приречный ауылдық округінің 2018-2020 жылдарға арналған бюджеті туралы" (нормативтік құқықтық актілерді мемлекеттік тіркеу Тізілімінде № 5405 болып тіркелген, 2018 жылғы 16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34 460,5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2 389,2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3 857,3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28 214,0 мың теңге;";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"шығындар – 34 460,5 мың теңге;";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Жамалтдинова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31/205-VI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22/137-VI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2018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34 460,5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17 949,6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