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3d31" w14:textId="1b93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2018 жылғы 20 маусымдағы № 21/169-VI шешімі. Шығыс Қазақстан облысы Әділет департаментінің Курчатов қалалық Әділет басқармасында 2018 жылғы 10 шілдеде № 5-3-126 болып тіркелді. Күші жойылды - Абай облысы Курчатов қалалық мәслихатының 2023 жылғы 27 желтоқсандағы № 14/84-VIII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(нормативтік құқықтық актілерді мемлекеттік тіркеу Тізілімінде 72682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 туралы" Курчатов қалалық мәслихатының 2017 жылғы 14 маусымдағы № 14/103-VI (нормативтік құқықтық актілерді мемлекеттік тіркеу Тізілімінде 5110 нөмірімен тіркелген, 2017 жылғы 13 шілдеде Қазақстан Республикасы нормативтік құқықтық актілерінің электрондық түрдегі эталондық бақылау банкінде, 2017 жылғы 31 шілдеде "7 дней"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Батырбеков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21/169-VI шешімімен </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Шығыс Қазақстан облысы Курчатов қалалық мәслихатының 28.04.2021 </w:t>
      </w:r>
      <w:r>
        <w:rPr>
          <w:rFonts w:ascii="Times New Roman"/>
          <w:b w:val="false"/>
          <w:i w:val="false"/>
          <w:color w:val="ff0000"/>
          <w:sz w:val="28"/>
        </w:rPr>
        <w:t>№ 5/39-VII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қағидаларында (бұдан әрі – Қағидалар) пайдаланылатын негізгі терминдер мен ұғымдар:</w:t>
      </w:r>
    </w:p>
    <w:bookmarkEnd w:id="6"/>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Курчатов қала әкімінің шешімімен құрылатын комиссия;</w:t>
      </w:r>
    </w:p>
    <w:p>
      <w:pPr>
        <w:spacing w:after="0"/>
        <w:ind w:left="0"/>
        <w:jc w:val="both"/>
      </w:pPr>
      <w:r>
        <w:rPr>
          <w:rFonts w:ascii="Times New Roman"/>
          <w:b w:val="false"/>
          <w:i w:val="false"/>
          <w:color w:val="000000"/>
          <w:sz w:val="28"/>
        </w:rPr>
        <w:t>
      4) ең төменгі күнкөріс деңгейі – Абай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уәкілетті орган – "Абай облысы Курчатов қаласының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 Учаскелік комиссияның жұмыс органы жұмыспен қамту бөлімі болып табылады;</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Абай облысы Курчатов қалалық мәслихатының 26.10.2022 </w:t>
      </w:r>
      <w:r>
        <w:rPr>
          <w:rFonts w:ascii="Times New Roman"/>
          <w:b w:val="false"/>
          <w:i w:val="false"/>
          <w:color w:val="000000"/>
          <w:sz w:val="28"/>
        </w:rPr>
        <w:t>№ 24/155-VII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7"/>
    <w:p>
      <w:pPr>
        <w:spacing w:after="0"/>
        <w:ind w:left="0"/>
        <w:jc w:val="both"/>
      </w:pPr>
      <w:r>
        <w:rPr>
          <w:rFonts w:ascii="Times New Roman"/>
          <w:b w:val="false"/>
          <w:i w:val="false"/>
          <w:color w:val="000000"/>
          <w:sz w:val="28"/>
        </w:rPr>
        <w:t>
      2. Осы Қағидалардың мақсаттары үшін әлеуметтік көмек ретінде Курчатов қаласының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7"/>
    <w:bookmarkStart w:name="z35" w:id="8"/>
    <w:p>
      <w:pPr>
        <w:spacing w:after="0"/>
        <w:ind w:left="0"/>
        <w:jc w:val="both"/>
      </w:pPr>
      <w:r>
        <w:rPr>
          <w:rFonts w:ascii="Times New Roman"/>
          <w:b w:val="false"/>
          <w:i w:val="false"/>
          <w:color w:val="000000"/>
          <w:sz w:val="28"/>
        </w:rPr>
        <w:t>
      3. Осы Қағидалар Курчатов қаласының аумағында тіркелген тұлғаларға таралады.</w:t>
      </w:r>
    </w:p>
    <w:bookmarkEnd w:id="8"/>
    <w:bookmarkStart w:name="z36" w:id="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9"/>
    <w:bookmarkStart w:name="z37" w:id="10"/>
    <w:p>
      <w:pPr>
        <w:spacing w:after="0"/>
        <w:ind w:left="0"/>
        <w:jc w:val="both"/>
      </w:pPr>
      <w:r>
        <w:rPr>
          <w:rFonts w:ascii="Times New Roman"/>
          <w:b w:val="false"/>
          <w:i w:val="false"/>
          <w:color w:val="000000"/>
          <w:sz w:val="28"/>
        </w:rPr>
        <w:t>
      5. Учаскелік және арнайы комиссиялар өз қызметін Абай облысының әкімдігімен бекітілген ережелер негізінде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Курчатов қалалық мәслихатының 23.05.2023 </w:t>
      </w:r>
      <w:r>
        <w:rPr>
          <w:rFonts w:ascii="Times New Roman"/>
          <w:b w:val="false"/>
          <w:i w:val="false"/>
          <w:color w:val="000000"/>
          <w:sz w:val="28"/>
        </w:rPr>
        <w:t>№ 4/30-VIII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1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1"/>
    <w:bookmarkStart w:name="z39" w:id="12"/>
    <w:p>
      <w:pPr>
        <w:spacing w:after="0"/>
        <w:ind w:left="0"/>
        <w:jc w:val="both"/>
      </w:pPr>
      <w:r>
        <w:rPr>
          <w:rFonts w:ascii="Times New Roman"/>
          <w:b w:val="false"/>
          <w:i w:val="false"/>
          <w:color w:val="000000"/>
          <w:sz w:val="28"/>
        </w:rPr>
        <w:t>
      6.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Курчатов қалалық әкімдігімен белгіленеді және Курчатов қалалық мәслихатының шешімімен бекітіледі.</w:t>
      </w:r>
    </w:p>
    <w:bookmarkEnd w:id="12"/>
    <w:bookmarkStart w:name="z40" w:id="1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1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Курчатов қалалық мәслихаты белгілейтін ең төмен күнкөріс деңгейіне еселік қатынаста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4) "Алтын алқа", "Күміс алқа" алқаларымен наградталған немесе I және II дәрежелі "Батыр – ана" алқасымен марапатталған жасы бойынша зейнеткерлер, 1 және 2 топтағы мүгедектер, зейнеткерлік жасқа жеткен көп балалы аналар, "Ана даңқы" ордендерімен, 53 жасқа толған 8 жасқа дейінгі 5 және одан да көп бала туған (асырап алған) әйелдер және 5 жастан кем емес төтенше және ең жоғары тәуекел аумақтарында тұрған азаматтар 1949 жылғы 29 тамыздан 1963 жылғы 5 шілдеге дейін жылына бір рет жан басына шаққандағы орташа табысты есепке алмағанда, санаториялық-курорттық жолдамалар беру арқылы жыл сайын санаториялық-курорттық емделумен қамтамасыз етілді.</w:t>
      </w:r>
    </w:p>
    <w:p>
      <w:pPr>
        <w:spacing w:after="0"/>
        <w:ind w:left="0"/>
        <w:jc w:val="both"/>
      </w:pPr>
      <w:r>
        <w:rPr>
          <w:rFonts w:ascii="Times New Roman"/>
          <w:b w:val="false"/>
          <w:i w:val="false"/>
          <w:color w:val="000000"/>
          <w:sz w:val="28"/>
        </w:rPr>
        <w:t>
      Мүгедектігі бар баланы санаториялық-курорттық емдеуге алып баратын заңды өкілдердің біріне кепілдік берілген соманың 70 пайыз мөлшерінде шығындарын өтеуді қарастырсын.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4) тармақшамен толықтырылды - Абай облысы Курчатов қалалық мәслихатының 23.05.2023 </w:t>
      </w:r>
      <w:r>
        <w:rPr>
          <w:rFonts w:ascii="Times New Roman"/>
          <w:b w:val="false"/>
          <w:i w:val="false"/>
          <w:color w:val="000000"/>
          <w:sz w:val="28"/>
        </w:rPr>
        <w:t>№ 4/30-VIII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7. Әлеуметтік көмек алушылар санатының тізбесі:</w:t>
      </w:r>
    </w:p>
    <w:bookmarkEnd w:id="14"/>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3) кәмелетке толмағандардың арнайы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4) туғаннан үш жасқа дейінгі бастапқы психофизикалық даму мүмкіндіктері шектелген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қызметінің есебінде тұрған адамдар;</w:t>
      </w:r>
    </w:p>
    <w:p>
      <w:pPr>
        <w:spacing w:after="0"/>
        <w:ind w:left="0"/>
        <w:jc w:val="both"/>
      </w:pPr>
      <w:r>
        <w:rPr>
          <w:rFonts w:ascii="Times New Roman"/>
          <w:b w:val="false"/>
          <w:i w:val="false"/>
          <w:color w:val="000000"/>
          <w:sz w:val="28"/>
        </w:rPr>
        <w:t>
      12) табиғи зілзаланың немесе өрттің салдарынан зиян шеккен адамдар (отбасылар);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Start w:name="z58" w:id="15"/>
    <w:p>
      <w:pPr>
        <w:spacing w:after="0"/>
        <w:ind w:left="0"/>
        <w:jc w:val="both"/>
      </w:pPr>
      <w:r>
        <w:rPr>
          <w:rFonts w:ascii="Times New Roman"/>
          <w:b w:val="false"/>
          <w:i w:val="false"/>
          <w:color w:val="000000"/>
          <w:sz w:val="28"/>
        </w:rPr>
        <w:t>
      8. Адамның (отбасының) жан басына шаққандағы орташа табысының шегі ең төмен күнкөріс деңгейінің бір еселік мөлшерінде белгіленсін.</w:t>
      </w:r>
    </w:p>
    <w:bookmarkEnd w:id="15"/>
    <w:bookmarkStart w:name="z59" w:id="16"/>
    <w:p>
      <w:pPr>
        <w:spacing w:after="0"/>
        <w:ind w:left="0"/>
        <w:jc w:val="both"/>
      </w:pPr>
      <w:r>
        <w:rPr>
          <w:rFonts w:ascii="Times New Roman"/>
          <w:b w:val="false"/>
          <w:i w:val="false"/>
          <w:color w:val="000000"/>
          <w:sz w:val="28"/>
        </w:rPr>
        <w:t>
      9. Табыстары есептелмей ай сайын уәкілетті орган тізімі бойынша әлеуметтік мәні бар аурулармен ауыратын азаматтарға, дәрігерлік-кеңестік комиссиясының анықтамасы негізінде әлеуметтік көмек көрсетіледі:</w:t>
      </w:r>
    </w:p>
    <w:bookmarkEnd w:id="16"/>
    <w:p>
      <w:pPr>
        <w:spacing w:after="0"/>
        <w:ind w:left="0"/>
        <w:jc w:val="both"/>
      </w:pPr>
      <w:r>
        <w:rPr>
          <w:rFonts w:ascii="Times New Roman"/>
          <w:b w:val="false"/>
          <w:i w:val="false"/>
          <w:color w:val="000000"/>
          <w:sz w:val="28"/>
        </w:rPr>
        <w:t>
      амбулаториялық емдеуде жатқан туберкулезбен ауыратын науқастарға – 7 (жеті)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тудыратын ауруы бар азаматтарға – 70 000 (жетпіс мың) теңге;</w:t>
      </w:r>
    </w:p>
    <w:p>
      <w:pPr>
        <w:spacing w:after="0"/>
        <w:ind w:left="0"/>
        <w:jc w:val="both"/>
      </w:pPr>
      <w:r>
        <w:rPr>
          <w:rFonts w:ascii="Times New Roman"/>
          <w:b w:val="false"/>
          <w:i w:val="false"/>
          <w:color w:val="000000"/>
          <w:sz w:val="28"/>
        </w:rPr>
        <w:t>
      қатерлі ісіктері бар адамдарға - 70 000 (жетпіс мың) теңге (жергілікті бюджеттен).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Абай облысы Курчатов қалалық мәслихатының 26.10.2022 </w:t>
      </w:r>
      <w:r>
        <w:rPr>
          <w:rFonts w:ascii="Times New Roman"/>
          <w:b w:val="false"/>
          <w:i w:val="false"/>
          <w:color w:val="000000"/>
          <w:sz w:val="28"/>
        </w:rPr>
        <w:t>№ 24/155-VII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Абай облысы Курчатов қалалық мәслихатының 23.05.2023 </w:t>
      </w:r>
      <w:r>
        <w:rPr>
          <w:rFonts w:ascii="Times New Roman"/>
          <w:b w:val="false"/>
          <w:i w:val="false"/>
          <w:color w:val="000000"/>
          <w:sz w:val="28"/>
        </w:rPr>
        <w:t>№ 4/30-VIII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0" w:id="1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p>
      <w:pPr>
        <w:spacing w:after="0"/>
        <w:ind w:left="0"/>
        <w:jc w:val="both"/>
      </w:pPr>
      <w:r>
        <w:rPr>
          <w:rFonts w:ascii="Times New Roman"/>
          <w:b w:val="false"/>
          <w:i w:val="false"/>
          <w:color w:val="000000"/>
          <w:sz w:val="28"/>
        </w:rPr>
        <w:t>
      Әлеуметтік көмектің шекті мөлшері 1 500 000 (бір миллион бес жүз мың) теңгені құрайды.</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азаматқа (отбасына) әлеуметтік көмек көрсету мөлшері 200 000 (екі жүз мың) теңгеден аспайтын мөлшерде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Абай облысы Курчатов қалалық мәслихатының 26.10.2022 </w:t>
      </w:r>
      <w:r>
        <w:rPr>
          <w:rFonts w:ascii="Times New Roman"/>
          <w:b w:val="false"/>
          <w:i w:val="false"/>
          <w:color w:val="000000"/>
          <w:sz w:val="28"/>
        </w:rPr>
        <w:t>№ 24/155-VII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Абай облысы Курчатов қалалық мәслихатының 23.05.2023 </w:t>
      </w:r>
      <w:r>
        <w:rPr>
          <w:rFonts w:ascii="Times New Roman"/>
          <w:b w:val="false"/>
          <w:i w:val="false"/>
          <w:color w:val="000000"/>
          <w:sz w:val="28"/>
        </w:rPr>
        <w:t>№ 4/30-VIII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3" w:id="18"/>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көрсетіледі:</w:t>
      </w:r>
    </w:p>
    <w:bookmarkEnd w:id="1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қызметкерлерге, бұрынғы КСР Одағы Iшкi iстер министрлiгiнiң басшы және қатардағы құрамының адамдарына (әскери мамандар мен кеңесшiлердi қоса алғанда) - 100 000 (жүз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100 000 (жүз мың) теңге;</w:t>
      </w:r>
    </w:p>
    <w:p>
      <w:pPr>
        <w:spacing w:after="0"/>
        <w:ind w:left="0"/>
        <w:jc w:val="both"/>
      </w:pPr>
      <w:r>
        <w:rPr>
          <w:rFonts w:ascii="Times New Roman"/>
          <w:b w:val="false"/>
          <w:i w:val="false"/>
          <w:color w:val="000000"/>
          <w:sz w:val="28"/>
        </w:rPr>
        <w:t>
      басқа елдерде әрекет еткен әскери контингенттерге қызмет көрсеткен және ұрыс қимылдарын енгізу кезеңінде жаралануы, контузия алуы, зақымдануы салдарынан мүгедектігі анықталған тиісті санаттағы жұмысшылар мен қызметшілерге - 100 000 (жүз мың) теңге;</w:t>
      </w:r>
    </w:p>
    <w:p>
      <w:pPr>
        <w:spacing w:after="0"/>
        <w:ind w:left="0"/>
        <w:jc w:val="both"/>
      </w:pPr>
      <w:r>
        <w:rPr>
          <w:rFonts w:ascii="Times New Roman"/>
          <w:b w:val="false"/>
          <w:i w:val="false"/>
          <w:color w:val="000000"/>
          <w:sz w:val="28"/>
        </w:rPr>
        <w:t>
      1992 жылғы қыркүйек айынан бастап 2001 жылғы ақпан айы кезеңінде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- 100 000 (жүз мың) теңге;</w:t>
      </w:r>
    </w:p>
    <w:p>
      <w:pPr>
        <w:spacing w:after="0"/>
        <w:ind w:left="0"/>
        <w:jc w:val="both"/>
      </w:pPr>
      <w:r>
        <w:rPr>
          <w:rFonts w:ascii="Times New Roman"/>
          <w:b w:val="false"/>
          <w:i w:val="false"/>
          <w:color w:val="000000"/>
          <w:sz w:val="28"/>
        </w:rPr>
        <w:t>
      2003 жылғы тамыз айынан бастап 2008 жылғы қазан айы кезеңінде Ирактағы халықаралық бітімгершілік операцияға бітімгерлер ретінде қатысқан Қазақстан Республикасының әскери қызметшілеріне - 100 000 (жүз мың) теңге;</w:t>
      </w:r>
    </w:p>
    <w:p>
      <w:pPr>
        <w:spacing w:after="0"/>
        <w:ind w:left="0"/>
        <w:jc w:val="both"/>
      </w:pPr>
      <w:r>
        <w:rPr>
          <w:rFonts w:ascii="Times New Roman"/>
          <w:b w:val="false"/>
          <w:i w:val="false"/>
          <w:color w:val="000000"/>
          <w:sz w:val="28"/>
        </w:rPr>
        <w:t>
      1986 жылдан бастап 1991 жыл кезеңінде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бекітілген әскери қызметшiлерге - 100 000 (жүз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-100 000 (жүз мың) теңге;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43 000 (қырық үш мың) теңге (жергілікті бюджеттен);</w:t>
      </w:r>
    </w:p>
    <w:p>
      <w:pPr>
        <w:spacing w:after="0"/>
        <w:ind w:left="0"/>
        <w:jc w:val="both"/>
      </w:pPr>
      <w:r>
        <w:rPr>
          <w:rFonts w:ascii="Times New Roman"/>
          <w:b w:val="false"/>
          <w:i w:val="false"/>
          <w:color w:val="000000"/>
          <w:sz w:val="28"/>
        </w:rPr>
        <w:t>
      2) 8 наурыз - Халықаралық әйелдер күні (негіздердің бірі бойынша):</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сонымен қатар I және II дәрежелі "Ана даңқы" ордендерімен марапатталған көп балалы аналарға – 15 000 (он бес мың) теңге;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сондай - ақ білім беру ұйымдарында күндізгі оқу нысанында оқитын балалары бар көп балалы отбасыларға, олар оқу орнын бітіретін уақытқа дейін (бірақ әрі дегенде жиырма үш жасқа толғанға дейін) – 15 000 (он бес мың) теңге;</w:t>
      </w:r>
    </w:p>
    <w:p>
      <w:pPr>
        <w:spacing w:after="0"/>
        <w:ind w:left="0"/>
        <w:jc w:val="both"/>
      </w:pPr>
      <w:r>
        <w:rPr>
          <w:rFonts w:ascii="Times New Roman"/>
          <w:b w:val="false"/>
          <w:i w:val="false"/>
          <w:color w:val="000000"/>
          <w:sz w:val="28"/>
        </w:rPr>
        <w:t>
      3) 26 сәуір - Халықаралық радиациялық авариялар мен апаттар құрбандарын еске алу күні (негіздердің бірі бойынша):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отбасыларына- 100 000 (жүз мың) теңге;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бекітілген адамдарға және ата - анасының бірінің радиациялық сәуле алуы себебінен генетикалық жағынан мүгедек болған олардың балаларына - 70 000 (жетпіс мың) теңге;</w:t>
      </w:r>
    </w:p>
    <w:p>
      <w:pPr>
        <w:spacing w:after="0"/>
        <w:ind w:left="0"/>
        <w:jc w:val="both"/>
      </w:pPr>
      <w:r>
        <w:rPr>
          <w:rFonts w:ascii="Times New Roman"/>
          <w:b w:val="false"/>
          <w:i w:val="false"/>
          <w:color w:val="000000"/>
          <w:sz w:val="28"/>
        </w:rPr>
        <w:t>
      4) 9 мамыр - Жеңіс Күні (негіздердің бірі бойынша):</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 1 500 000 (бір миллион бес жүз мың) теңге, сондай - ақ жергілікті бюджет қаражатынан қосымша 100 000 (жүз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- 100 000 (жүз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оның ішінде: 50 000 (елу мың) теңге жергілікті бюджет қаражатынан және 20 000 (жиырма мың) теңге облыс бюджеті қаражатынан).</w:t>
      </w:r>
    </w:p>
    <w:p>
      <w:pPr>
        <w:spacing w:after="0"/>
        <w:ind w:left="0"/>
        <w:jc w:val="both"/>
      </w:pPr>
      <w:r>
        <w:rPr>
          <w:rFonts w:ascii="Times New Roman"/>
          <w:b w:val="false"/>
          <w:i w:val="false"/>
          <w:color w:val="000000"/>
          <w:sz w:val="28"/>
        </w:rPr>
        <w:t>
      5) 1 мамыр - Қазақстан халқының бірлігі мерекесі:</w:t>
      </w:r>
    </w:p>
    <w:p>
      <w:pPr>
        <w:spacing w:after="0"/>
        <w:ind w:left="0"/>
        <w:jc w:val="both"/>
      </w:pPr>
      <w:r>
        <w:rPr>
          <w:rFonts w:ascii="Times New Roman"/>
          <w:b w:val="false"/>
          <w:i w:val="false"/>
          <w:color w:val="000000"/>
          <w:sz w:val="28"/>
        </w:rPr>
        <w:t>
      елу мың теңгеден аспайтын мөлшерде ең төменгі зейнетақы төлемдерін алушыларға – 15 000 (он бес мың) теңге (жергілікті бюджеттен);</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 (негіздердің бірі бойынша):</w:t>
      </w:r>
    </w:p>
    <w:p>
      <w:pPr>
        <w:spacing w:after="0"/>
        <w:ind w:left="0"/>
        <w:jc w:val="both"/>
      </w:pPr>
      <w:r>
        <w:rPr>
          <w:rFonts w:ascii="Times New Roman"/>
          <w:b w:val="false"/>
          <w:i w:val="false"/>
          <w:color w:val="000000"/>
          <w:sz w:val="28"/>
        </w:rPr>
        <w:t>
      саяси қуғын-сүргіннен зардап шеккен тұлғаларға – 15 000 (он бес мың) теңге;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60 (алпыс) айлық есептік көрсеткіш мөлшерінде;</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16 жасқа дейінгі мүгедектігі бар бала тәрбиелеуші тұлғаларға - 15 000 (он бес мың) теңге (жергілікті бюджеттен);</w:t>
      </w:r>
    </w:p>
    <w:p>
      <w:pPr>
        <w:spacing w:after="0"/>
        <w:ind w:left="0"/>
        <w:jc w:val="both"/>
      </w:pPr>
      <w:r>
        <w:rPr>
          <w:rFonts w:ascii="Times New Roman"/>
          <w:b w:val="false"/>
          <w:i w:val="false"/>
          <w:color w:val="000000"/>
          <w:sz w:val="28"/>
        </w:rPr>
        <w:t>
      көру бойынша 1 топтағы мүгедектігі бар адамдарға 30 000 (отыз мың) теңге (жергілікті бюджеттен).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 тармақ жаңа редакцияда - Абай облысы Курчатов қалалық мәслихатының 26.10.2022 </w:t>
      </w:r>
      <w:r>
        <w:rPr>
          <w:rFonts w:ascii="Times New Roman"/>
          <w:b w:val="false"/>
          <w:i w:val="false"/>
          <w:color w:val="000000"/>
          <w:sz w:val="28"/>
        </w:rPr>
        <w:t>№ 24/155-VII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Абай облысы Курчатов қалалық мәслихатының 23.05.2023 </w:t>
      </w:r>
      <w:r>
        <w:rPr>
          <w:rFonts w:ascii="Times New Roman"/>
          <w:b w:val="false"/>
          <w:i w:val="false"/>
          <w:color w:val="000000"/>
          <w:sz w:val="28"/>
        </w:rPr>
        <w:t>№ 4/30-VIII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03" w:id="19"/>
    <w:p>
      <w:pPr>
        <w:spacing w:after="0"/>
        <w:ind w:left="0"/>
        <w:jc w:val="left"/>
      </w:pPr>
      <w:r>
        <w:rPr>
          <w:rFonts w:ascii="Times New Roman"/>
          <w:b/>
          <w:i w:val="false"/>
          <w:color w:val="000000"/>
        </w:rPr>
        <w:t xml:space="preserve"> 3. Әлеуметтiк көмек көрсету тәртiбi</w:t>
      </w:r>
    </w:p>
    <w:bookmarkEnd w:id="19"/>
    <w:bookmarkStart w:name="z104" w:id="20"/>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өтiнiштері талап етiлмей уәкiлеттi ұйымның не өзгеде ұйымдардың ұсынымы бойынша Курчатов қаласының әкімдігі бекітетін тізімдер бойынша көрсетіледі.</w:t>
      </w:r>
    </w:p>
    <w:bookmarkEnd w:id="20"/>
    <w:bookmarkStart w:name="z105" w:id="21"/>
    <w:p>
      <w:pPr>
        <w:spacing w:after="0"/>
        <w:ind w:left="0"/>
        <w:jc w:val="both"/>
      </w:pPr>
      <w:r>
        <w:rPr>
          <w:rFonts w:ascii="Times New Roman"/>
          <w:b w:val="false"/>
          <w:i w:val="false"/>
          <w:color w:val="000000"/>
          <w:sz w:val="28"/>
        </w:rPr>
        <w:t>
      13.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 ұсынады:</w:t>
      </w:r>
    </w:p>
    <w:bookmarkEnd w:id="2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мүшелерiнiң) табыстары туралы мәлiметтер;</w:t>
      </w:r>
    </w:p>
    <w:p>
      <w:pPr>
        <w:spacing w:after="0"/>
        <w:ind w:left="0"/>
        <w:jc w:val="both"/>
      </w:pPr>
      <w:r>
        <w:rPr>
          <w:rFonts w:ascii="Times New Roman"/>
          <w:b w:val="false"/>
          <w:i w:val="false"/>
          <w:color w:val="000000"/>
          <w:sz w:val="28"/>
        </w:rPr>
        <w:t>
      3) өмiрлiк қиын жағдайдың туындағанын растайтын актiнi және/немесе құжатты ұсынады.</w:t>
      </w:r>
    </w:p>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 жолғы әлеуметтік көмек адамның (отбасы мүшелерінің) табысы есептелмей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Абай облысы Курчатов қалалық мәслихатының 23.05.2023 </w:t>
      </w:r>
      <w:r>
        <w:rPr>
          <w:rFonts w:ascii="Times New Roman"/>
          <w:b w:val="false"/>
          <w:i w:val="false"/>
          <w:color w:val="000000"/>
          <w:sz w:val="28"/>
        </w:rPr>
        <w:t>№ 4/30-VIII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0" w:id="22"/>
    <w:p>
      <w:pPr>
        <w:spacing w:after="0"/>
        <w:ind w:left="0"/>
        <w:jc w:val="both"/>
      </w:pPr>
      <w:r>
        <w:rPr>
          <w:rFonts w:ascii="Times New Roman"/>
          <w:b w:val="false"/>
          <w:i w:val="false"/>
          <w:color w:val="000000"/>
          <w:sz w:val="28"/>
        </w:rPr>
        <w:t>
      14. Құжаттар салыстырып тексеру үшін төлнұсқамен ұсынылады, содан соң құжаттардың төлнұсқасы көрсетілетін қызметті алушыға қайтарылады.</w:t>
      </w:r>
    </w:p>
    <w:bookmarkEnd w:id="2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Абай облысы Курчатов қалалық мәслихатының 23.05.2023 </w:t>
      </w:r>
      <w:r>
        <w:rPr>
          <w:rFonts w:ascii="Times New Roman"/>
          <w:b w:val="false"/>
          <w:i w:val="false"/>
          <w:color w:val="000000"/>
          <w:sz w:val="28"/>
        </w:rPr>
        <w:t>№ 4/30-VIII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1"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112"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жібереді.</w:t>
      </w:r>
    </w:p>
    <w:bookmarkEnd w:id="24"/>
    <w:bookmarkStart w:name="z113" w:id="25"/>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5"/>
    <w:bookmarkStart w:name="z114" w:id="26"/>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6"/>
    <w:bookmarkStart w:name="z115" w:id="27"/>
    <w:p>
      <w:pPr>
        <w:spacing w:after="0"/>
        <w:ind w:left="0"/>
        <w:jc w:val="both"/>
      </w:pPr>
      <w:r>
        <w:rPr>
          <w:rFonts w:ascii="Times New Roman"/>
          <w:b w:val="false"/>
          <w:i w:val="false"/>
          <w:color w:val="000000"/>
          <w:sz w:val="28"/>
        </w:rPr>
        <w:t>
      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116" w:id="28"/>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28"/>
    <w:bookmarkStart w:name="z117" w:id="29"/>
    <w:p>
      <w:pPr>
        <w:spacing w:after="0"/>
        <w:ind w:left="0"/>
        <w:jc w:val="both"/>
      </w:pPr>
      <w:r>
        <w:rPr>
          <w:rFonts w:ascii="Times New Roman"/>
          <w:b w:val="false"/>
          <w:i w:val="false"/>
          <w:color w:val="000000"/>
          <w:sz w:val="28"/>
        </w:rPr>
        <w:t>
      21.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көмек көрсетуден бас тарту туралы шешiм қабылдайды.</w:t>
      </w:r>
    </w:p>
    <w:bookmarkEnd w:id="29"/>
    <w:bookmarkStart w:name="z118" w:id="30"/>
    <w:p>
      <w:pPr>
        <w:spacing w:after="0"/>
        <w:ind w:left="0"/>
        <w:jc w:val="both"/>
      </w:pPr>
      <w:r>
        <w:rPr>
          <w:rFonts w:ascii="Times New Roman"/>
          <w:b w:val="false"/>
          <w:i w:val="false"/>
          <w:color w:val="000000"/>
          <w:sz w:val="28"/>
        </w:rPr>
        <w:t>
      Осы Қағидалардың 17 және 18 тармақтарында көрсетiлген жағдайларда уәкiлеттi орган өтiнiш берушiден құжаттарды қабылдаған күннен бастап жиырма жұмыс күнi iшiнде әлеуметтiк көмек көрсету не көмек көрсетуден бас тарту туралы шешiм қабылдайды.</w:t>
      </w:r>
    </w:p>
    <w:bookmarkEnd w:id="30"/>
    <w:bookmarkStart w:name="z119" w:id="31"/>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1"/>
    <w:bookmarkStart w:name="z120" w:id="32"/>
    <w:p>
      <w:pPr>
        <w:spacing w:after="0"/>
        <w:ind w:left="0"/>
        <w:jc w:val="both"/>
      </w:pPr>
      <w:r>
        <w:rPr>
          <w:rFonts w:ascii="Times New Roman"/>
          <w:b w:val="false"/>
          <w:i w:val="false"/>
          <w:color w:val="000000"/>
          <w:sz w:val="28"/>
        </w:rPr>
        <w:t>
      23. Әлеуметтiк көмек көрсетуден бас тарту жағдайлары:</w:t>
      </w:r>
    </w:p>
    <w:bookmarkEnd w:id="32"/>
    <w:p>
      <w:pPr>
        <w:spacing w:after="0"/>
        <w:ind w:left="0"/>
        <w:jc w:val="both"/>
      </w:pPr>
      <w:r>
        <w:rPr>
          <w:rFonts w:ascii="Times New Roman"/>
          <w:b w:val="false"/>
          <w:i w:val="false"/>
          <w:color w:val="000000"/>
          <w:sz w:val="28"/>
        </w:rPr>
        <w:t>
      1) өтiнiш берушiмен анық емес мәлiметтер бергені анықталғанда;</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p>
      <w:pPr>
        <w:spacing w:after="0"/>
        <w:ind w:left="0"/>
        <w:jc w:val="both"/>
      </w:pPr>
      <w:r>
        <w:rPr>
          <w:rFonts w:ascii="Times New Roman"/>
          <w:b w:val="false"/>
          <w:i w:val="false"/>
          <w:color w:val="000000"/>
          <w:sz w:val="28"/>
        </w:rPr>
        <w:t>
      3) әлеуметтiк көмек көрсету үшiн, адамның (отбасының) жан басына шаққандағы орташа табысы белгiленген шектен артқанда.</w:t>
      </w:r>
    </w:p>
    <w:bookmarkStart w:name="z124" w:id="33"/>
    <w:p>
      <w:pPr>
        <w:spacing w:after="0"/>
        <w:ind w:left="0"/>
        <w:jc w:val="both"/>
      </w:pPr>
      <w:r>
        <w:rPr>
          <w:rFonts w:ascii="Times New Roman"/>
          <w:b w:val="false"/>
          <w:i w:val="false"/>
          <w:color w:val="000000"/>
          <w:sz w:val="28"/>
        </w:rPr>
        <w:t>
      24. Әлеуметтiк көмек көрсетудегі шығыстарды қаржыландыру, қаланың жергілікті бюджетінде ағымдағы жылғы қаржысынан қарастырылған, қаржы шегінде жүзеге асырылады.</w:t>
      </w:r>
    </w:p>
    <w:bookmarkEnd w:id="33"/>
    <w:bookmarkStart w:name="z125" w:id="3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4"/>
    <w:bookmarkStart w:name="z126" w:id="35"/>
    <w:p>
      <w:pPr>
        <w:spacing w:after="0"/>
        <w:ind w:left="0"/>
        <w:jc w:val="both"/>
      </w:pPr>
      <w:r>
        <w:rPr>
          <w:rFonts w:ascii="Times New Roman"/>
          <w:b w:val="false"/>
          <w:i w:val="false"/>
          <w:color w:val="000000"/>
          <w:sz w:val="28"/>
        </w:rPr>
        <w:t>
      25. Әлеуметтік көмек мына жағдайларда тоқтатылады:</w:t>
      </w:r>
    </w:p>
    <w:bookmarkEnd w:id="35"/>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Курчатов қаласы шегінен тыс басқа жаққа тұрақты тұруға кеткенде;</w:t>
      </w:r>
    </w:p>
    <w:p>
      <w:pPr>
        <w:spacing w:after="0"/>
        <w:ind w:left="0"/>
        <w:jc w:val="both"/>
      </w:pPr>
      <w:r>
        <w:rPr>
          <w:rFonts w:ascii="Times New Roman"/>
          <w:b w:val="false"/>
          <w:i w:val="false"/>
          <w:color w:val="000000"/>
          <w:sz w:val="28"/>
        </w:rPr>
        <w:t>
      3) алушыны мемлекеттiк медициналық-әлеуметтiк мекемелерге (МӘМ) тұруға жiбергенде;</w:t>
      </w:r>
    </w:p>
    <w:p>
      <w:pPr>
        <w:spacing w:after="0"/>
        <w:ind w:left="0"/>
        <w:jc w:val="both"/>
      </w:pPr>
      <w:r>
        <w:rPr>
          <w:rFonts w:ascii="Times New Roman"/>
          <w:b w:val="false"/>
          <w:i w:val="false"/>
          <w:color w:val="000000"/>
          <w:sz w:val="28"/>
        </w:rPr>
        <w:t>
      4) өтініш берушімен, анық емес мәлiметтер бергені анықталған.</w:t>
      </w:r>
    </w:p>
    <w:p>
      <w:pPr>
        <w:spacing w:after="0"/>
        <w:ind w:left="0"/>
        <w:jc w:val="both"/>
      </w:pPr>
      <w:r>
        <w:rPr>
          <w:rFonts w:ascii="Times New Roman"/>
          <w:b w:val="false"/>
          <w:i w:val="false"/>
          <w:color w:val="000000"/>
          <w:sz w:val="28"/>
        </w:rPr>
        <w:t>
      Жұмыспен қамту бөлімінің маманы ай сайын, төлем жүргізер алдында қайтыс болғандардың, кеткендердің және МӘМ-ге тұрақты тұруға жіберілгендердің деректерін салыстырып тексереді.</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133" w:id="36"/>
    <w:p>
      <w:pPr>
        <w:spacing w:after="0"/>
        <w:ind w:left="0"/>
        <w:jc w:val="both"/>
      </w:pPr>
      <w:r>
        <w:rPr>
          <w:rFonts w:ascii="Times New Roman"/>
          <w:b w:val="false"/>
          <w:i w:val="false"/>
          <w:color w:val="000000"/>
          <w:sz w:val="28"/>
        </w:rPr>
        <w:t>
      26. Артық төленген сомалар ерікті немесе басқа да Қазақстан Республикасының заңнамасында белгіленген тәртіпте қайтарып беруге жатады.</w:t>
      </w:r>
    </w:p>
    <w:bookmarkEnd w:id="36"/>
    <w:bookmarkStart w:name="z134" w:id="37"/>
    <w:p>
      <w:pPr>
        <w:spacing w:after="0"/>
        <w:ind w:left="0"/>
        <w:jc w:val="left"/>
      </w:pPr>
      <w:r>
        <w:rPr>
          <w:rFonts w:ascii="Times New Roman"/>
          <w:b/>
          <w:i w:val="false"/>
          <w:color w:val="000000"/>
        </w:rPr>
        <w:t xml:space="preserve"> 5. Қорытынды ереже</w:t>
      </w:r>
    </w:p>
    <w:bookmarkEnd w:id="37"/>
    <w:bookmarkStart w:name="z135" w:id="38"/>
    <w:p>
      <w:pPr>
        <w:spacing w:after="0"/>
        <w:ind w:left="0"/>
        <w:jc w:val="both"/>
      </w:pPr>
      <w:r>
        <w:rPr>
          <w:rFonts w:ascii="Times New Roman"/>
          <w:b w:val="false"/>
          <w:i w:val="false"/>
          <w:color w:val="000000"/>
          <w:sz w:val="28"/>
        </w:rPr>
        <w:t>
      27. Әлеуметтік көмек көрсету мониторинг және есепке алуды уәкілетті орган "Е-Собес" автоматтандырылған ақпараттық жүйесінің дерек қорын пайдалана отырып жүргізеді.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