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e38b" w14:textId="983e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 аппараты" мемлекеттік мекемесі "Б" корпусы мемлекеттік әкімшілік қызметшілерінің қызметін бағалау әдістемесін бекіту туралы"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2018 жылғы 13 наурыздағы № 19/144-VI шешімі. Шығыс Қазақстан облысының Әділет департаментінде 2018 жылғы 27 наурызда № 5566 болып тіркелді. Күші жойылды-Абай облысы Курчатов қалалық мәслихатының 2022 жылғы 18 тамыздағы № 19/131-VII шешімімен</w:t>
      </w:r>
    </w:p>
    <w:p>
      <w:pPr>
        <w:spacing w:after="0"/>
        <w:ind w:left="0"/>
        <w:jc w:val="both"/>
      </w:pPr>
      <w:r>
        <w:rPr>
          <w:rFonts w:ascii="Times New Roman"/>
          <w:b w:val="false"/>
          <w:i w:val="false"/>
          <w:color w:val="ff0000"/>
          <w:sz w:val="28"/>
        </w:rPr>
        <w:t xml:space="preserve">
      Ескерту. Күші жойылды-Абай облысы Курчатов қалалық мәслихатының 18.08.2022 </w:t>
      </w:r>
      <w:r>
        <w:rPr>
          <w:rFonts w:ascii="Times New Roman"/>
          <w:b w:val="false"/>
          <w:i w:val="false"/>
          <w:color w:val="ff0000"/>
          <w:sz w:val="28"/>
        </w:rPr>
        <w:t>№ 19/131-VII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"Курчатов қалалық мәслихаты аппараты" мемлекеттік мекемесі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Курчатов қалалық мәслихатының 2017 жылғы 17 наурыздағы № 11/75-VI "Курчатов қалалық мәслихаты аппараты" мемлекеттік мекемесі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4933 болып тіркелген, Қазақстан Республикасы нормативтік құқықтық актілерінің электрондық түрдегі эталондық бақылау банкінде 2017 жылғы 14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Демышев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2018 жылғы 13 наурыздағы </w:t>
            </w:r>
            <w:r>
              <w:br/>
            </w:r>
            <w:r>
              <w:rPr>
                <w:rFonts w:ascii="Times New Roman"/>
                <w:b w:val="false"/>
                <w:i w:val="false"/>
                <w:color w:val="000000"/>
                <w:sz w:val="20"/>
              </w:rPr>
              <w:t xml:space="preserve">№ 19/144-VI шешімімен </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"Курчатов қалалық мәслихаты аппараты" мемлекеттік мекемесі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бұйрығына сәйкес Курчатов қалалық мәслихаты аппаратының "Б" корпусы мемлекеттік әкімшілік қызметшілерінің (бұдан әрі – қызметшілер)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жоспарына немесе қызметші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қызметшіні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(мәслихаттың ұйымдастыру бөлімі)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қызметшілердің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әкімшілік мемлекеттік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бағалау кезеңінің ағымында белгіленеді);</w:t>
      </w:r>
    </w:p>
    <w:bookmarkEnd w:id="35"/>
    <w:bookmarkStart w:name="z38" w:id="36"/>
    <w:p>
      <w:pPr>
        <w:spacing w:after="0"/>
        <w:ind w:left="0"/>
        <w:jc w:val="both"/>
      </w:pPr>
      <w:r>
        <w:rPr>
          <w:rFonts w:ascii="Times New Roman"/>
          <w:b w:val="false"/>
          <w:i w:val="false"/>
          <w:color w:val="000000"/>
          <w:sz w:val="28"/>
        </w:rPr>
        <w:t>
      5) Курчатов қалалық мәслихатының жоспарларын жүзеге асыруға бағытталған.</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нақты осы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тұлғаларға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өзгерістер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персоналды басқару қызметінің (ұйымдастыру бөлімінің)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79"/>
    <w:bookmarkStart w:name="z82" w:id="80"/>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Қызметшіні бағалау нәтижелерімен таныстыру жазбаша түрде жүргізіледі. Қызметші танысудан бас тартқан жағдайда, персоналды басқару қызметімен және мемлекеттік органның басқа екі қызметшісімен қол қойылған еркін түрдегі акт толтырылады.</w:t>
      </w:r>
    </w:p>
    <w:bookmarkEnd w:id="81"/>
    <w:bookmarkStart w:name="z84" w:id="82"/>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91"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p>
      <w:pPr>
        <w:spacing w:after="0"/>
        <w:ind w:left="0"/>
        <w:jc w:val="both"/>
      </w:pPr>
      <w:bookmarkStart w:name="z92" w:id="88"/>
      <w:r>
        <w:rPr>
          <w:rFonts w:ascii="Times New Roman"/>
          <w:b w:val="false"/>
          <w:i w:val="false"/>
          <w:color w:val="000000"/>
          <w:sz w:val="28"/>
        </w:rPr>
        <w:t xml:space="preserve">
      ________________________ жыл </w:t>
      </w:r>
    </w:p>
    <w:bookmarkEnd w:id="88"/>
    <w:p>
      <w:pPr>
        <w:spacing w:after="0"/>
        <w:ind w:left="0"/>
        <w:jc w:val="both"/>
      </w:pPr>
      <w:r>
        <w:rPr>
          <w:rFonts w:ascii="Times New Roman"/>
          <w:b w:val="false"/>
          <w:i w:val="false"/>
          <w:color w:val="000000"/>
          <w:sz w:val="28"/>
        </w:rPr>
        <w:t xml:space="preserve">                 (жеке жоспар құрастырылатын кезең) </w:t>
      </w:r>
    </w:p>
    <w:p>
      <w:pPr>
        <w:spacing w:after="0"/>
        <w:ind w:left="0"/>
        <w:jc w:val="both"/>
      </w:pPr>
      <w:bookmarkStart w:name="z94" w:id="89"/>
      <w:r>
        <w:rPr>
          <w:rFonts w:ascii="Times New Roman"/>
          <w:b w:val="false"/>
          <w:i w:val="false"/>
          <w:color w:val="000000"/>
          <w:sz w:val="28"/>
        </w:rPr>
        <w:t xml:space="preserve">
      Қызметшінің тегі, аты, әкесінің аты (болған жағдайда): __________________________ </w:t>
      </w:r>
    </w:p>
    <w:bookmarkEnd w:id="89"/>
    <w:p>
      <w:pPr>
        <w:spacing w:after="0"/>
        <w:ind w:left="0"/>
        <w:jc w:val="both"/>
      </w:pPr>
      <w:r>
        <w:rPr>
          <w:rFonts w:ascii="Times New Roman"/>
          <w:b w:val="false"/>
          <w:i w:val="false"/>
          <w:color w:val="000000"/>
          <w:sz w:val="28"/>
        </w:rPr>
        <w:t xml:space="preserve">Қызметшінің лауазымы: _____________________________________________________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 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01" w:id="91"/>
    <w:p>
      <w:pPr>
        <w:spacing w:after="0"/>
        <w:ind w:left="0"/>
        <w:jc w:val="left"/>
      </w:pPr>
      <w:r>
        <w:rPr>
          <w:rFonts w:ascii="Times New Roman"/>
          <w:b/>
          <w:i w:val="false"/>
          <w:color w:val="000000"/>
        </w:rPr>
        <w:t xml:space="preserve"> НМИ бойынша бағалау парағы</w:t>
      </w:r>
    </w:p>
    <w:bookmarkEnd w:id="91"/>
    <w:p>
      <w:pPr>
        <w:spacing w:after="0"/>
        <w:ind w:left="0"/>
        <w:jc w:val="both"/>
      </w:pPr>
      <w:bookmarkStart w:name="z102" w:id="92"/>
      <w:r>
        <w:rPr>
          <w:rFonts w:ascii="Times New Roman"/>
          <w:b w:val="false"/>
          <w:i w:val="false"/>
          <w:color w:val="000000"/>
          <w:sz w:val="28"/>
        </w:rPr>
        <w:t xml:space="preserve">
      _______________________________________________ </w:t>
      </w:r>
    </w:p>
    <w:bookmarkEnd w:id="92"/>
    <w:p>
      <w:pPr>
        <w:spacing w:after="0"/>
        <w:ind w:left="0"/>
        <w:jc w:val="both"/>
      </w:pPr>
      <w:r>
        <w:rPr>
          <w:rFonts w:ascii="Times New Roman"/>
          <w:b w:val="false"/>
          <w:i w:val="false"/>
          <w:color w:val="000000"/>
          <w:sz w:val="28"/>
        </w:rPr>
        <w:t xml:space="preserve">(Т.А.Ә.,бағаланатын тұлғаның лауазымы)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 w:id="93"/>
      <w:r>
        <w:rPr>
          <w:rFonts w:ascii="Times New Roman"/>
          <w:b w:val="false"/>
          <w:i w:val="false"/>
          <w:color w:val="000000"/>
          <w:sz w:val="28"/>
        </w:rPr>
        <w:t xml:space="preserve">
      Бағалау нәтижесі ___________________________________________________________  </w:t>
      </w:r>
    </w:p>
    <w:bookmarkEnd w:id="93"/>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94"/>
    <w:p>
      <w:pPr>
        <w:spacing w:after="0"/>
        <w:ind w:left="0"/>
        <w:jc w:val="left"/>
      </w:pPr>
      <w:r>
        <w:rPr>
          <w:rFonts w:ascii="Times New Roman"/>
          <w:b/>
          <w:i w:val="false"/>
          <w:color w:val="000000"/>
        </w:rPr>
        <w:t xml:space="preserve"> Құзыреттер бойынша бағалау парағы </w:t>
      </w:r>
    </w:p>
    <w:bookmarkEnd w:id="94"/>
    <w:p>
      <w:pPr>
        <w:spacing w:after="0"/>
        <w:ind w:left="0"/>
        <w:jc w:val="both"/>
      </w:pPr>
      <w:bookmarkStart w:name="z111" w:id="95"/>
      <w:r>
        <w:rPr>
          <w:rFonts w:ascii="Times New Roman"/>
          <w:b w:val="false"/>
          <w:i w:val="false"/>
          <w:color w:val="000000"/>
          <w:sz w:val="28"/>
        </w:rPr>
        <w:t xml:space="preserve">
      _________________жыл </w:t>
      </w:r>
    </w:p>
    <w:bookmarkEnd w:id="95"/>
    <w:p>
      <w:pPr>
        <w:spacing w:after="0"/>
        <w:ind w:left="0"/>
        <w:jc w:val="both"/>
      </w:pPr>
      <w:r>
        <w:rPr>
          <w:rFonts w:ascii="Times New Roman"/>
          <w:b w:val="false"/>
          <w:i w:val="false"/>
          <w:color w:val="000000"/>
          <w:sz w:val="28"/>
        </w:rPr>
        <w:t>(бағаланатын жыл)</w:t>
      </w:r>
    </w:p>
    <w:p>
      <w:pPr>
        <w:spacing w:after="0"/>
        <w:ind w:left="0"/>
        <w:jc w:val="both"/>
      </w:pPr>
      <w:bookmarkStart w:name="z113" w:id="96"/>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 </w:t>
      </w:r>
      <w:r>
        <w:rPr>
          <w:rFonts w:ascii="Times New Roman"/>
          <w:b w:val="false"/>
          <w:i w:val="false"/>
          <w:color w:val="000000"/>
          <w:sz w:val="28"/>
        </w:rPr>
        <w:t xml:space="preserve"> </w:t>
      </w:r>
    </w:p>
    <w:bookmarkEnd w:id="96"/>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индикаторлар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ақпараттандыру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ақпараттандару" құзыреттері бойынша бағаланбайды.</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 xml:space="preserve">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8"/>
    <w:p>
      <w:pPr>
        <w:spacing w:after="0"/>
        <w:ind w:left="0"/>
        <w:jc w:val="left"/>
      </w:pPr>
      <w:r>
        <w:rPr>
          <w:rFonts w:ascii="Times New Roman"/>
          <w:b/>
          <w:i w:val="false"/>
          <w:color w:val="000000"/>
        </w:rPr>
        <w:t xml:space="preserve"> Құзыреттердің мінез-құлық индикаторлары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 бойынша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нәтижелерге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арасында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нәтижелерге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Әріптестерімен және мемлекеттік органдар мен ұжымдардың өкілдерімен қарым-қатынасты дамытады; </w:t>
            </w:r>
          </w:p>
          <w:p>
            <w:pPr>
              <w:spacing w:after="20"/>
              <w:ind w:left="20"/>
              <w:jc w:val="both"/>
            </w:pPr>
            <w:r>
              <w:rPr>
                <w:rFonts w:ascii="Times New Roman"/>
                <w:b w:val="false"/>
                <w:i w:val="false"/>
                <w:color w:val="000000"/>
                <w:sz w:val="20"/>
              </w:rPr>
              <w:t>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Әріптестерімен және әртүрлі мемлекеттік органдар мен ұйымдардың өкілдерімен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баламасын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АҚПАРАТТАНДЫРУ</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әдістеріне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қабылданған стандарттар мен нормалардың, шектеулер мен тыйымдардың сақталмауына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Өзінің адал емес, шамданған және басқаларға дөрекілік таныту және менсізбеушілік сияқты қасиеттерін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тәсілдерді және шешімдерді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тәсілдерді және шешімдерді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24" w:id="99"/>
    <w:p>
      <w:pPr>
        <w:spacing w:after="0"/>
        <w:ind w:left="0"/>
        <w:jc w:val="left"/>
      </w:pPr>
      <w:r>
        <w:rPr>
          <w:rFonts w:ascii="Times New Roman"/>
          <w:b/>
          <w:i w:val="false"/>
          <w:color w:val="000000"/>
        </w:rPr>
        <w:t xml:space="preserve"> Бағалау жөніндегі комиссия отырысының хаттамасы</w:t>
      </w:r>
    </w:p>
    <w:bookmarkEnd w:id="99"/>
    <w:p>
      <w:pPr>
        <w:spacing w:after="0"/>
        <w:ind w:left="0"/>
        <w:jc w:val="both"/>
      </w:pPr>
      <w:bookmarkStart w:name="z125" w:id="100"/>
      <w:r>
        <w:rPr>
          <w:rFonts w:ascii="Times New Roman"/>
          <w:b w:val="false"/>
          <w:i w:val="false"/>
          <w:color w:val="000000"/>
          <w:sz w:val="28"/>
        </w:rPr>
        <w:t xml:space="preserve">
      ____________________________________________ </w:t>
      </w:r>
    </w:p>
    <w:bookmarkEnd w:id="100"/>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(бағалау мерзімі жыл) </w:t>
      </w:r>
    </w:p>
    <w:bookmarkStart w:name="z129" w:id="101"/>
    <w:p>
      <w:pPr>
        <w:spacing w:after="0"/>
        <w:ind w:left="0"/>
        <w:jc w:val="left"/>
      </w:pPr>
      <w:r>
        <w:rPr>
          <w:rFonts w:ascii="Times New Roman"/>
          <w:b/>
          <w:i w:val="false"/>
          <w:color w:val="000000"/>
        </w:rPr>
        <w:t xml:space="preserve"> Бағалау нәтижелері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102"/>
      <w:r>
        <w:rPr>
          <w:rFonts w:ascii="Times New Roman"/>
          <w:b w:val="false"/>
          <w:i w:val="false"/>
          <w:color w:val="000000"/>
          <w:sz w:val="28"/>
        </w:rPr>
        <w:t xml:space="preserve">
      Комиссия қорытындысы: </w:t>
      </w:r>
    </w:p>
    <w:bookmarkEnd w:id="102"/>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___________________________________ Күні: _____________ </w:t>
      </w:r>
    </w:p>
    <w:p>
      <w:pPr>
        <w:spacing w:after="0"/>
        <w:ind w:left="0"/>
        <w:jc w:val="both"/>
      </w:pPr>
      <w:r>
        <w:rPr>
          <w:rFonts w:ascii="Times New Roman"/>
          <w:b w:val="false"/>
          <w:i w:val="false"/>
          <w:color w:val="000000"/>
          <w:sz w:val="28"/>
        </w:rPr>
        <w:t xml:space="preserve">                                           (тегі, аты-жөнінің бірінші әріптері, қолы) </w:t>
      </w:r>
    </w:p>
    <w:p>
      <w:pPr>
        <w:spacing w:after="0"/>
        <w:ind w:left="0"/>
        <w:jc w:val="both"/>
      </w:pPr>
      <w:r>
        <w:rPr>
          <w:rFonts w:ascii="Times New Roman"/>
          <w:b w:val="false"/>
          <w:i w:val="false"/>
          <w:color w:val="000000"/>
          <w:sz w:val="28"/>
        </w:rPr>
        <w:t xml:space="preserve">Комиссияның төрағасы: ____________________________________ Күні: ____________ </w:t>
      </w:r>
    </w:p>
    <w:p>
      <w:pPr>
        <w:spacing w:after="0"/>
        <w:ind w:left="0"/>
        <w:jc w:val="both"/>
      </w:pPr>
      <w:r>
        <w:rPr>
          <w:rFonts w:ascii="Times New Roman"/>
          <w:b w:val="false"/>
          <w:i w:val="false"/>
          <w:color w:val="000000"/>
          <w:sz w:val="28"/>
        </w:rPr>
        <w:t xml:space="preserve">                                          (тегі, аты-жөнінің бірінші әріптері, қолы) </w:t>
      </w:r>
    </w:p>
    <w:p>
      <w:pPr>
        <w:spacing w:after="0"/>
        <w:ind w:left="0"/>
        <w:jc w:val="both"/>
      </w:pPr>
      <w:r>
        <w:rPr>
          <w:rFonts w:ascii="Times New Roman"/>
          <w:b w:val="false"/>
          <w:i w:val="false"/>
          <w:color w:val="000000"/>
          <w:sz w:val="28"/>
        </w:rPr>
        <w:t xml:space="preserve">Комиссияның мүшесі: ____________________________________ Күні: _____________ </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