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ca1" w14:textId="b07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мақсаттары үшін жерлерді зоналау негізінде жер салығының базалық ставкасын түзету туралы" Риддер қалалық мәслихатының 2009 жылғы 29 қаңтардағы № 14/6-IV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2018 жылғы 12 наурыздағы № 19/15-VI шешімі. Шығыс Қазақстан облысының Әділет департаментінде 2018 жылғы 26 наурызда № 5559 болып тіркелді. Күші жойылды - Шығыс Қазақстан облысы Риддер қалалық мәслихатының 2020 жылғы 30 қарашадағы № 49/5-VI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"Салықтар және бюджетке төленетін басқа да міндетті төлемдер туралы" Қазақстан Республикасының 2017 жылғы 25 желтоқсандағы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маусымындағы Жер Кодексінің 8 -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мақсаттары үшін жерлерді зоналау негізінде жер салығының базалық ставкасын түзету туралы" Риддер қалалық мәслихатының 2009 жылғы 29 қаңтардағы № 14/6-IV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5-4-106 нөмірімен тіркелген, 2009 жылғы 13 ақпандағы "Лениногорская правда" газетінде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"Салықтар және бюджетке төленетін басқа да міндетті төлемдер туралы" Қазақстан Республикасының 2017 жылғы 25 желтоқсандағы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8 -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