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00bb" w14:textId="d78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27 маусымдағы № 12-7-VI Бородулиха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21 қыркүйектегі № 26-7-VI шешімі. Шығыс Қазақстан облысы Әділет департаментінің Бородулиха аудандық Әділет басқармасында 2018 жылғы 12 қазанда № 5-8-171 болып тіркелді. Күші жойылды - Абай облысы Бородулиха аудандық мәслихатының 2023 жылғы 25 желтоқсандағы № 13-13-VIII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2-3-тармағына,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Бородулиха аудандық мәслихатының 2017 жылғы 27 маусымдағы № 12-7-VI (Нормативтік құқықтық актілерді мемлекеттік тіркеу тізілімінде 5129 нөмірімен тіркелген, Қазақстан Республикасы нормативтік құқықтық актілерінің электрондық түрдегі Эталондық бақылау банкінде 2017 жылғы 1 тамызда, "Аудан тынысы", "Пульс района" аудандық газеттерінде 2017 жылғы 4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алушы Бородулиха ауданынан тыс жерге тұрақты тұруға кеткенде;".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