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b463" w14:textId="d3ab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Степной ауылдық округінің елді мекендеріндегі көшелерді қайта атау туралы</w:t>
      </w:r>
    </w:p>
    <w:p>
      <w:pPr>
        <w:spacing w:after="0"/>
        <w:ind w:left="0"/>
        <w:jc w:val="both"/>
      </w:pPr>
      <w:r>
        <w:rPr>
          <w:rFonts w:ascii="Times New Roman"/>
          <w:b w:val="false"/>
          <w:i w:val="false"/>
          <w:color w:val="000000"/>
          <w:sz w:val="28"/>
        </w:rPr>
        <w:t>Шығыс Қазақстан облысы Бородулиха ауданы Степной ауылдық округі әкімінің 2018 жылғы 18 мамырдағы № 1 шешімі. Шығыс Қазақстан облысы Әділет департаментінің Бородулиха аудандық Әділет басқармасында 2018 жылғы 1 маусымда № 5-8-157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2018 жылғы 2 наурыздағы Шығыс Қазақстан облыстық ономастика комиссияның қорытындысына сәйкес және халықтың пікірін ескере отырып, Степной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Бородулиха ауданы Степной ауылдық округінің елді мекендеріндегі көшелердің атауы:</w:t>
      </w:r>
    </w:p>
    <w:bookmarkEnd w:id="1"/>
    <w:bookmarkStart w:name="z3" w:id="2"/>
    <w:p>
      <w:pPr>
        <w:spacing w:after="0"/>
        <w:ind w:left="0"/>
        <w:jc w:val="both"/>
      </w:pPr>
      <w:r>
        <w:rPr>
          <w:rFonts w:ascii="Times New Roman"/>
          <w:b w:val="false"/>
          <w:i w:val="false"/>
          <w:color w:val="000000"/>
          <w:sz w:val="28"/>
        </w:rPr>
        <w:t>
      1) Шелехово ауылындағы Советская көшесі "Жеңіс" көшесі;</w:t>
      </w:r>
    </w:p>
    <w:bookmarkEnd w:id="2"/>
    <w:bookmarkStart w:name="z4" w:id="3"/>
    <w:p>
      <w:pPr>
        <w:spacing w:after="0"/>
        <w:ind w:left="0"/>
        <w:jc w:val="both"/>
      </w:pPr>
      <w:r>
        <w:rPr>
          <w:rFonts w:ascii="Times New Roman"/>
          <w:b w:val="false"/>
          <w:i w:val="false"/>
          <w:color w:val="000000"/>
          <w:sz w:val="28"/>
        </w:rPr>
        <w:t>
      2) Орловка ауылындағы Советская көшесі "Республика" көшесі;</w:t>
      </w:r>
    </w:p>
    <w:bookmarkEnd w:id="3"/>
    <w:bookmarkStart w:name="z5" w:id="4"/>
    <w:p>
      <w:pPr>
        <w:spacing w:after="0"/>
        <w:ind w:left="0"/>
        <w:jc w:val="both"/>
      </w:pPr>
      <w:r>
        <w:rPr>
          <w:rFonts w:ascii="Times New Roman"/>
          <w:b w:val="false"/>
          <w:i w:val="false"/>
          <w:color w:val="000000"/>
          <w:sz w:val="28"/>
        </w:rPr>
        <w:t>
      3) Вознесеновка ауылындағы Советская көшесі "Кең дала" көшесі;</w:t>
      </w:r>
    </w:p>
    <w:bookmarkEnd w:id="4"/>
    <w:bookmarkStart w:name="z6" w:id="5"/>
    <w:p>
      <w:pPr>
        <w:spacing w:after="0"/>
        <w:ind w:left="0"/>
        <w:jc w:val="both"/>
      </w:pPr>
      <w:r>
        <w:rPr>
          <w:rFonts w:ascii="Times New Roman"/>
          <w:b w:val="false"/>
          <w:i w:val="false"/>
          <w:color w:val="000000"/>
          <w:sz w:val="28"/>
        </w:rPr>
        <w:t>
      4) Троицкое қонысындағы Коммунистическая көшесі "Болашақ" көшесі болып қайта аталсын.</w:t>
      </w:r>
    </w:p>
    <w:bookmarkEnd w:id="5"/>
    <w:bookmarkStart w:name="z7" w:id="6"/>
    <w:p>
      <w:pPr>
        <w:spacing w:after="0"/>
        <w:ind w:left="0"/>
        <w:jc w:val="both"/>
      </w:pPr>
      <w:r>
        <w:rPr>
          <w:rFonts w:ascii="Times New Roman"/>
          <w:b w:val="false"/>
          <w:i w:val="false"/>
          <w:color w:val="000000"/>
          <w:sz w:val="28"/>
        </w:rPr>
        <w:t>
      2. "Шығыс Қазақстан облысы Бородулиха ауданы Степной ауылдық округі әкімінің аппараты" мемлекеттік мекемесі Қазақстан Республикасының заңнамасымен бекітілген тәртіпте:</w:t>
      </w:r>
    </w:p>
    <w:bookmarkEnd w:id="6"/>
    <w:bookmarkStart w:name="z8" w:id="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7"/>
    <w:bookmarkStart w:name="z9" w:id="8"/>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8"/>
    <w:bookmarkStart w:name="z10" w:id="9"/>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реми жариялауға жолданылуын;</w:t>
      </w:r>
    </w:p>
    <w:bookmarkEnd w:id="9"/>
    <w:bookmarkStart w:name="z11" w:id="10"/>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10"/>
    <w:bookmarkStart w:name="z12" w:id="11"/>
    <w:p>
      <w:pPr>
        <w:spacing w:after="0"/>
        <w:ind w:left="0"/>
        <w:jc w:val="both"/>
      </w:pPr>
      <w:r>
        <w:rPr>
          <w:rFonts w:ascii="Times New Roman"/>
          <w:b w:val="false"/>
          <w:i w:val="false"/>
          <w:color w:val="000000"/>
          <w:sz w:val="28"/>
        </w:rPr>
        <w:t>
      4. Осы шешімнің орындалуын бақылауды өзіме қалдырамын.</w:t>
      </w:r>
    </w:p>
    <w:bookmarkEnd w:id="11"/>
    <w:bookmarkStart w:name="z13" w:id="12"/>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Жүнісов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